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428" w:rsidRDefault="002A6428" w:rsidP="008802F9">
      <w:pPr>
        <w:tabs>
          <w:tab w:val="left" w:pos="9072"/>
          <w:tab w:val="left" w:pos="9498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ar-SA"/>
        </w:rPr>
      </w:pPr>
    </w:p>
    <w:p w:rsidR="002A6428" w:rsidRDefault="002A6428" w:rsidP="008802F9">
      <w:pPr>
        <w:tabs>
          <w:tab w:val="left" w:pos="9072"/>
          <w:tab w:val="left" w:pos="9498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ar-SA"/>
        </w:rPr>
      </w:pPr>
      <w:bookmarkStart w:id="0" w:name="_GoBack"/>
      <w:bookmarkEnd w:id="0"/>
    </w:p>
    <w:p w:rsidR="002A6428" w:rsidRDefault="002A6428" w:rsidP="008802F9">
      <w:pPr>
        <w:tabs>
          <w:tab w:val="left" w:pos="9072"/>
          <w:tab w:val="left" w:pos="9498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ar-SA"/>
        </w:rPr>
      </w:pPr>
    </w:p>
    <w:p w:rsidR="002A6428" w:rsidRDefault="002A6428" w:rsidP="008802F9">
      <w:pPr>
        <w:tabs>
          <w:tab w:val="left" w:pos="9072"/>
          <w:tab w:val="left" w:pos="9498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ar-SA"/>
        </w:rPr>
      </w:pPr>
    </w:p>
    <w:p w:rsidR="002A6428" w:rsidRDefault="002A6428" w:rsidP="008802F9">
      <w:pPr>
        <w:tabs>
          <w:tab w:val="left" w:pos="9072"/>
          <w:tab w:val="left" w:pos="9498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ar-SA"/>
        </w:rPr>
      </w:pPr>
    </w:p>
    <w:p w:rsidR="002A6428" w:rsidRDefault="002A6428" w:rsidP="008802F9">
      <w:pPr>
        <w:tabs>
          <w:tab w:val="left" w:pos="9072"/>
          <w:tab w:val="left" w:pos="9498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ar-SA"/>
        </w:rPr>
      </w:pPr>
    </w:p>
    <w:p w:rsidR="002A6428" w:rsidRDefault="002A6428" w:rsidP="008802F9">
      <w:pPr>
        <w:tabs>
          <w:tab w:val="left" w:pos="9072"/>
          <w:tab w:val="left" w:pos="9498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ar-SA"/>
        </w:rPr>
      </w:pPr>
    </w:p>
    <w:p w:rsidR="002A6428" w:rsidRDefault="002A6428" w:rsidP="008802F9">
      <w:pPr>
        <w:tabs>
          <w:tab w:val="left" w:pos="9072"/>
          <w:tab w:val="left" w:pos="9498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ar-SA"/>
        </w:rPr>
      </w:pPr>
    </w:p>
    <w:p w:rsidR="002A6428" w:rsidRDefault="002A6428" w:rsidP="008802F9">
      <w:pPr>
        <w:tabs>
          <w:tab w:val="left" w:pos="9072"/>
          <w:tab w:val="left" w:pos="9498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ar-SA"/>
        </w:rPr>
      </w:pPr>
    </w:p>
    <w:p w:rsidR="002A6428" w:rsidRDefault="002A6428" w:rsidP="008802F9">
      <w:pPr>
        <w:tabs>
          <w:tab w:val="left" w:pos="9072"/>
          <w:tab w:val="left" w:pos="9498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ar-SA"/>
        </w:rPr>
      </w:pPr>
    </w:p>
    <w:p w:rsidR="002A6428" w:rsidRDefault="002A6428" w:rsidP="008802F9">
      <w:pPr>
        <w:tabs>
          <w:tab w:val="left" w:pos="9072"/>
          <w:tab w:val="left" w:pos="9498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ar-SA"/>
        </w:rPr>
      </w:pPr>
    </w:p>
    <w:p w:rsidR="002A6428" w:rsidRDefault="002A6428" w:rsidP="008802F9">
      <w:pPr>
        <w:tabs>
          <w:tab w:val="left" w:pos="9072"/>
          <w:tab w:val="left" w:pos="9498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874585"/>
            <wp:effectExtent l="0" t="0" r="0" b="0"/>
            <wp:docPr id="1" name="Рисунок 1" descr="C:\Users\Ильнур\Downloads\5420400881523429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нур\Downloads\54204008815234296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7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428" w:rsidRDefault="002A6428" w:rsidP="008802F9">
      <w:pPr>
        <w:tabs>
          <w:tab w:val="left" w:pos="9072"/>
          <w:tab w:val="left" w:pos="9498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ar-SA"/>
        </w:rPr>
      </w:pPr>
    </w:p>
    <w:p w:rsidR="002A6428" w:rsidRDefault="002A6428" w:rsidP="008802F9">
      <w:pPr>
        <w:tabs>
          <w:tab w:val="left" w:pos="9072"/>
          <w:tab w:val="left" w:pos="9498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ar-SA"/>
        </w:rPr>
      </w:pPr>
    </w:p>
    <w:p w:rsidR="002A6428" w:rsidRDefault="002A6428" w:rsidP="008802F9">
      <w:pPr>
        <w:tabs>
          <w:tab w:val="left" w:pos="9072"/>
          <w:tab w:val="left" w:pos="9498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ar-SA"/>
        </w:rPr>
      </w:pPr>
    </w:p>
    <w:p w:rsidR="003F37C9" w:rsidRPr="002A6428" w:rsidRDefault="003F37C9" w:rsidP="002A6428">
      <w:pPr>
        <w:tabs>
          <w:tab w:val="left" w:pos="312"/>
          <w:tab w:val="center" w:pos="4677"/>
          <w:tab w:val="left" w:pos="9072"/>
          <w:tab w:val="left" w:pos="9498"/>
        </w:tabs>
        <w:suppressAutoHyphens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27D5A">
        <w:rPr>
          <w:rFonts w:ascii="Times New Roman" w:hAnsi="Times New Roman"/>
          <w:b/>
          <w:sz w:val="24"/>
          <w:szCs w:val="24"/>
          <w:u w:val="single"/>
        </w:rPr>
        <w:t>Пояснительная записка</w:t>
      </w:r>
    </w:p>
    <w:p w:rsidR="00DF0142" w:rsidRDefault="00DF0142" w:rsidP="009C4449">
      <w:pPr>
        <w:widowControl w:val="0"/>
        <w:autoSpaceDE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Рабочая программа по внеурочной деятельности: дополнительного образования </w:t>
      </w:r>
      <w:r w:rsidRPr="00DF0142">
        <w:rPr>
          <w:rFonts w:ascii="Times New Roman" w:hAnsi="Times New Roman"/>
          <w:b/>
          <w:color w:val="000000"/>
          <w:sz w:val="24"/>
          <w:szCs w:val="24"/>
        </w:rPr>
        <w:t>«</w:t>
      </w:r>
      <w:proofErr w:type="spellStart"/>
      <w:r w:rsidRPr="00DF0142">
        <w:rPr>
          <w:rFonts w:ascii="Times New Roman" w:hAnsi="Times New Roman"/>
          <w:b/>
          <w:color w:val="000000"/>
          <w:sz w:val="24"/>
          <w:szCs w:val="24"/>
        </w:rPr>
        <w:t>Юнармия</w:t>
      </w:r>
      <w:proofErr w:type="spellEnd"/>
      <w:r w:rsidRPr="00DF0142">
        <w:rPr>
          <w:rFonts w:ascii="Times New Roman" w:hAnsi="Times New Roman"/>
          <w:b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 разработана для занятий с учащимися 5-9</w:t>
      </w:r>
      <w:r w:rsidR="00AC4C8B">
        <w:rPr>
          <w:rFonts w:ascii="Times New Roman" w:hAnsi="Times New Roman"/>
          <w:color w:val="000000"/>
          <w:sz w:val="24"/>
          <w:szCs w:val="24"/>
        </w:rPr>
        <w:t>, 10-11</w:t>
      </w:r>
      <w:r>
        <w:rPr>
          <w:rFonts w:ascii="Times New Roman" w:hAnsi="Times New Roman"/>
          <w:color w:val="000000"/>
          <w:sz w:val="24"/>
          <w:szCs w:val="24"/>
        </w:rPr>
        <w:t xml:space="preserve"> классов в соответствии с требованиями ФГОС.</w:t>
      </w:r>
    </w:p>
    <w:p w:rsidR="00DF0142" w:rsidRPr="00DF0142" w:rsidRDefault="00DF0142" w:rsidP="009C4449">
      <w:pPr>
        <w:widowControl w:val="0"/>
        <w:autoSpaceDE w:val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F0142">
        <w:rPr>
          <w:rFonts w:ascii="Times New Roman" w:hAnsi="Times New Roman"/>
          <w:color w:val="000000"/>
          <w:sz w:val="24"/>
          <w:szCs w:val="24"/>
        </w:rPr>
        <w:t xml:space="preserve">Дополнительная образовательная общеразвивающая программа обучения </w:t>
      </w:r>
      <w:r w:rsidRPr="00DF0142">
        <w:rPr>
          <w:rFonts w:ascii="Times New Roman" w:hAnsi="Times New Roman"/>
          <w:b/>
          <w:color w:val="000000"/>
          <w:sz w:val="24"/>
          <w:szCs w:val="24"/>
        </w:rPr>
        <w:t>«</w:t>
      </w:r>
      <w:proofErr w:type="spellStart"/>
      <w:r w:rsidRPr="00DF0142">
        <w:rPr>
          <w:rFonts w:ascii="Times New Roman" w:hAnsi="Times New Roman"/>
          <w:b/>
          <w:color w:val="000000"/>
          <w:sz w:val="24"/>
          <w:szCs w:val="24"/>
        </w:rPr>
        <w:t>Юнармия</w:t>
      </w:r>
      <w:proofErr w:type="spellEnd"/>
      <w:r w:rsidRPr="00DF0142">
        <w:rPr>
          <w:rFonts w:ascii="Times New Roman" w:hAnsi="Times New Roman"/>
          <w:b/>
          <w:color w:val="000000"/>
          <w:sz w:val="24"/>
          <w:szCs w:val="24"/>
        </w:rPr>
        <w:t>»</w:t>
      </w:r>
      <w:r w:rsidRPr="00DF0142">
        <w:rPr>
          <w:rFonts w:ascii="Times New Roman" w:hAnsi="Times New Roman"/>
          <w:color w:val="000000"/>
          <w:sz w:val="24"/>
          <w:szCs w:val="24"/>
        </w:rPr>
        <w:t xml:space="preserve"> имеет социально-педагогическую направленность и способствует </w:t>
      </w:r>
      <w:r w:rsidRPr="00DF0142">
        <w:rPr>
          <w:rFonts w:ascii="Times New Roman" w:hAnsi="Times New Roman"/>
          <w:sz w:val="24"/>
          <w:szCs w:val="24"/>
        </w:rPr>
        <w:t>формированию у молодежи готовности и практической способности к выполнению гражданского долга и конституционных обязанностей по защите Отечества.</w:t>
      </w:r>
    </w:p>
    <w:p w:rsidR="00DF0142" w:rsidRPr="00C27D5A" w:rsidRDefault="00DF0142" w:rsidP="009C4449">
      <w:pPr>
        <w:widowControl w:val="0"/>
        <w:shd w:val="clear" w:color="auto" w:fill="FFFFFF"/>
        <w:autoSpaceDE w:val="0"/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</w:pPr>
      <w:r w:rsidRPr="00C27D5A">
        <w:rPr>
          <w:rFonts w:ascii="Times New Roman" w:hAnsi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Программа направлена </w:t>
      </w:r>
      <w:proofErr w:type="gramStart"/>
      <w:r w:rsidRPr="00C27D5A">
        <w:rPr>
          <w:rFonts w:ascii="Times New Roman" w:hAnsi="Times New Roman"/>
          <w:b/>
          <w:color w:val="000000"/>
          <w:sz w:val="24"/>
          <w:szCs w:val="24"/>
          <w:u w:val="single"/>
          <w:shd w:val="clear" w:color="auto" w:fill="FFFFFF"/>
        </w:rPr>
        <w:t>на</w:t>
      </w:r>
      <w:proofErr w:type="gramEnd"/>
      <w:r w:rsidRPr="00C27D5A">
        <w:rPr>
          <w:rFonts w:ascii="Times New Roman" w:hAnsi="Times New Roman"/>
          <w:b/>
          <w:color w:val="000000"/>
          <w:sz w:val="24"/>
          <w:szCs w:val="24"/>
          <w:u w:val="single"/>
          <w:shd w:val="clear" w:color="auto" w:fill="FFFFFF"/>
        </w:rPr>
        <w:t>:</w:t>
      </w:r>
    </w:p>
    <w:p w:rsidR="00DF0142" w:rsidRPr="00DF0142" w:rsidRDefault="00DF0142" w:rsidP="009C4449">
      <w:pPr>
        <w:widowControl w:val="0"/>
        <w:shd w:val="clear" w:color="auto" w:fill="FFFFFF"/>
        <w:autoSpaceDE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F0142">
        <w:rPr>
          <w:rFonts w:ascii="Times New Roman" w:hAnsi="Times New Roman"/>
          <w:sz w:val="24"/>
          <w:szCs w:val="24"/>
          <w:shd w:val="clear" w:color="auto" w:fill="FFFFFF"/>
        </w:rPr>
        <w:t>1) участие в реализации основных задач государственной молодежной политики Российской Федерации;</w:t>
      </w:r>
    </w:p>
    <w:p w:rsidR="00DF0142" w:rsidRPr="00DF0142" w:rsidRDefault="00DF0142" w:rsidP="009C4449">
      <w:pPr>
        <w:widowControl w:val="0"/>
        <w:shd w:val="clear" w:color="auto" w:fill="FFFFFF"/>
        <w:autoSpaceDE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F0142">
        <w:rPr>
          <w:rFonts w:ascii="Times New Roman" w:hAnsi="Times New Roman"/>
          <w:sz w:val="24"/>
          <w:szCs w:val="24"/>
          <w:shd w:val="clear" w:color="auto" w:fill="FFFFFF"/>
        </w:rPr>
        <w:t>2) 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</w:t>
      </w:r>
    </w:p>
    <w:p w:rsidR="00DF0142" w:rsidRPr="00DF0142" w:rsidRDefault="00DF0142" w:rsidP="009C4449">
      <w:pPr>
        <w:widowControl w:val="0"/>
        <w:shd w:val="clear" w:color="auto" w:fill="FFFFFF"/>
        <w:autoSpaceDE w:val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F0142">
        <w:rPr>
          <w:rFonts w:ascii="Times New Roman" w:hAnsi="Times New Roman"/>
          <w:sz w:val="24"/>
          <w:szCs w:val="24"/>
          <w:shd w:val="clear" w:color="auto" w:fill="FFFFFF"/>
        </w:rPr>
        <w:t>3) повышение в обществе авторитета и престижа военной службы;</w:t>
      </w:r>
    </w:p>
    <w:p w:rsidR="00DF0142" w:rsidRPr="00DF0142" w:rsidRDefault="00DF0142" w:rsidP="009C4449">
      <w:pPr>
        <w:widowControl w:val="0"/>
        <w:shd w:val="clear" w:color="auto" w:fill="FFFFFF"/>
        <w:autoSpaceDE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DF014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4) сохранение и приумножение патриотических традиций.</w:t>
      </w:r>
    </w:p>
    <w:p w:rsidR="00DF0142" w:rsidRPr="00DF0142" w:rsidRDefault="00DF0142" w:rsidP="009C4449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DF0142">
        <w:rPr>
          <w:rFonts w:ascii="Times New Roman" w:hAnsi="Times New Roman"/>
          <w:color w:val="000000"/>
          <w:sz w:val="24"/>
          <w:szCs w:val="24"/>
        </w:rPr>
        <w:t xml:space="preserve">Дополнительная образовательная общеразвивающая программа </w:t>
      </w:r>
      <w:r w:rsidRPr="00DF0142">
        <w:rPr>
          <w:rFonts w:ascii="Times New Roman" w:hAnsi="Times New Roman"/>
          <w:b/>
          <w:color w:val="000000"/>
          <w:sz w:val="24"/>
          <w:szCs w:val="24"/>
        </w:rPr>
        <w:t>«</w:t>
      </w:r>
      <w:proofErr w:type="spellStart"/>
      <w:r w:rsidRPr="00DF0142">
        <w:rPr>
          <w:rFonts w:ascii="Times New Roman" w:hAnsi="Times New Roman"/>
          <w:b/>
          <w:color w:val="000000"/>
          <w:sz w:val="24"/>
          <w:szCs w:val="24"/>
        </w:rPr>
        <w:t>Юнармия</w:t>
      </w:r>
      <w:proofErr w:type="spellEnd"/>
      <w:r w:rsidRPr="00DF0142">
        <w:rPr>
          <w:rFonts w:ascii="Times New Roman" w:hAnsi="Times New Roman"/>
          <w:b/>
          <w:color w:val="000000"/>
          <w:sz w:val="24"/>
          <w:szCs w:val="24"/>
        </w:rPr>
        <w:t>»</w:t>
      </w:r>
      <w:r w:rsidRPr="00DF0142">
        <w:rPr>
          <w:rFonts w:ascii="Times New Roman" w:hAnsi="Times New Roman"/>
          <w:color w:val="000000"/>
          <w:sz w:val="24"/>
          <w:szCs w:val="24"/>
        </w:rPr>
        <w:t xml:space="preserve"> составлена в соответствии с требованиями следующих нормативных документов:</w:t>
      </w:r>
    </w:p>
    <w:p w:rsidR="00DF0142" w:rsidRPr="00DF0142" w:rsidRDefault="00DF0142" w:rsidP="009C4449">
      <w:pPr>
        <w:widowControl w:val="0"/>
        <w:numPr>
          <w:ilvl w:val="0"/>
          <w:numId w:val="12"/>
        </w:numPr>
        <w:tabs>
          <w:tab w:val="left" w:pos="567"/>
          <w:tab w:val="left" w:pos="709"/>
          <w:tab w:val="left" w:pos="851"/>
        </w:tabs>
        <w:autoSpaceDE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F0142">
        <w:rPr>
          <w:rFonts w:ascii="Times New Roman" w:hAnsi="Times New Roman"/>
          <w:sz w:val="24"/>
          <w:szCs w:val="24"/>
        </w:rPr>
        <w:t>Государственная программа «Патриотическое воспитание граждан Российской Федерации на 2016-2020 годы» (утв. Постановлением Правительства РФ от 30.12.2015 № 1493).</w:t>
      </w:r>
    </w:p>
    <w:p w:rsidR="00DF0142" w:rsidRPr="00DF0142" w:rsidRDefault="00DF0142" w:rsidP="009C4449">
      <w:pPr>
        <w:widowControl w:val="0"/>
        <w:numPr>
          <w:ilvl w:val="0"/>
          <w:numId w:val="12"/>
        </w:numPr>
        <w:tabs>
          <w:tab w:val="left" w:pos="567"/>
          <w:tab w:val="left" w:pos="709"/>
          <w:tab w:val="left" w:pos="851"/>
        </w:tabs>
        <w:autoSpaceDE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F0142">
        <w:rPr>
          <w:rFonts w:ascii="Times New Roman" w:hAnsi="Times New Roman"/>
          <w:sz w:val="24"/>
          <w:szCs w:val="24"/>
        </w:rPr>
        <w:t>Концепция развития дополнительного образования детей  от  4  сентября  2014  г.  №  1726-р.</w:t>
      </w:r>
    </w:p>
    <w:p w:rsidR="00DF0142" w:rsidRPr="00DF0142" w:rsidRDefault="00DF0142" w:rsidP="009C4449">
      <w:pPr>
        <w:widowControl w:val="0"/>
        <w:numPr>
          <w:ilvl w:val="0"/>
          <w:numId w:val="12"/>
        </w:numPr>
        <w:tabs>
          <w:tab w:val="left" w:pos="567"/>
          <w:tab w:val="left" w:pos="709"/>
          <w:tab w:val="left" w:pos="851"/>
        </w:tabs>
        <w:autoSpaceDE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DF0142">
        <w:rPr>
          <w:rFonts w:ascii="Times New Roman" w:hAnsi="Times New Roman"/>
          <w:sz w:val="24"/>
          <w:szCs w:val="24"/>
        </w:rPr>
        <w:t xml:space="preserve">Письмо Министерства образования науки Российской Федерации от 18.11.2015 г. № 09-3242 «О направлении информации» (вместе с «Методическими рекомендациями по проектированию дополнительных общеразвивающих программ». </w:t>
      </w:r>
      <w:proofErr w:type="gramEnd"/>
    </w:p>
    <w:p w:rsidR="00DF0142" w:rsidRPr="00DF0142" w:rsidRDefault="00DF0142" w:rsidP="009C4449">
      <w:pPr>
        <w:widowControl w:val="0"/>
        <w:numPr>
          <w:ilvl w:val="0"/>
          <w:numId w:val="12"/>
        </w:numPr>
        <w:tabs>
          <w:tab w:val="left" w:pos="567"/>
          <w:tab w:val="left" w:pos="709"/>
          <w:tab w:val="left" w:pos="851"/>
        </w:tabs>
        <w:autoSpaceDE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F0142">
        <w:rPr>
          <w:rFonts w:ascii="Times New Roman" w:hAnsi="Times New Roman"/>
          <w:sz w:val="24"/>
          <w:szCs w:val="24"/>
        </w:rPr>
        <w:t>Приказ Министерства  образования  и  науки  Российской Федерации  от  29  августа  2013  г.  №  1008  «Об  утверждении  порядка организации  и  осуществления  образовательной  деятельности  по дополнительным  общеобразовательным  программам».</w:t>
      </w:r>
    </w:p>
    <w:p w:rsidR="00DF0142" w:rsidRPr="00DF0142" w:rsidRDefault="00DF0142" w:rsidP="009C4449">
      <w:pPr>
        <w:widowControl w:val="0"/>
        <w:numPr>
          <w:ilvl w:val="0"/>
          <w:numId w:val="12"/>
        </w:numPr>
        <w:tabs>
          <w:tab w:val="left" w:pos="567"/>
          <w:tab w:val="left" w:pos="709"/>
          <w:tab w:val="left" w:pos="851"/>
        </w:tabs>
        <w:autoSpaceDE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F0142">
        <w:rPr>
          <w:rFonts w:ascii="Times New Roman" w:hAnsi="Times New Roman"/>
          <w:sz w:val="24"/>
          <w:szCs w:val="24"/>
        </w:rPr>
        <w:t>Федеральный Закон  Российской  Федерации  от 29.12.2012 г. № 273 «Об образовании в Российской Федерации».</w:t>
      </w:r>
    </w:p>
    <w:p w:rsidR="00DF0142" w:rsidRDefault="00DF0142" w:rsidP="009C4449">
      <w:pPr>
        <w:widowControl w:val="0"/>
        <w:numPr>
          <w:ilvl w:val="0"/>
          <w:numId w:val="12"/>
        </w:numPr>
        <w:tabs>
          <w:tab w:val="left" w:pos="567"/>
          <w:tab w:val="left" w:pos="709"/>
          <w:tab w:val="left" w:pos="851"/>
        </w:tabs>
        <w:autoSpaceDE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DF0142">
        <w:rPr>
          <w:rFonts w:ascii="Times New Roman" w:hAnsi="Times New Roman"/>
          <w:sz w:val="24"/>
          <w:szCs w:val="24"/>
        </w:rPr>
        <w:t>СанПин</w:t>
      </w:r>
      <w:proofErr w:type="spellEnd"/>
      <w:r w:rsidRPr="00DF0142">
        <w:rPr>
          <w:rFonts w:ascii="Times New Roman" w:hAnsi="Times New Roman"/>
          <w:sz w:val="24"/>
          <w:szCs w:val="24"/>
        </w:rPr>
        <w:t xml:space="preserve"> 2.4.4.3172-14 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детей:  утв. Постановлением Главного государственного санитарного врача РФ от 04.07.2014 №41</w:t>
      </w:r>
      <w:r w:rsidRPr="00DF0142">
        <w:rPr>
          <w:rFonts w:ascii="Times New Roman" w:hAnsi="Times New Roman"/>
          <w:color w:val="000000"/>
          <w:sz w:val="24"/>
          <w:szCs w:val="24"/>
        </w:rPr>
        <w:t>.</w:t>
      </w:r>
    </w:p>
    <w:p w:rsidR="009D277C" w:rsidRDefault="009D277C" w:rsidP="009C4449">
      <w:pPr>
        <w:widowControl w:val="0"/>
        <w:tabs>
          <w:tab w:val="left" w:pos="567"/>
          <w:tab w:val="left" w:pos="709"/>
          <w:tab w:val="left" w:pos="851"/>
        </w:tabs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D277C" w:rsidRPr="00DF0142" w:rsidRDefault="009D277C" w:rsidP="009C4449">
      <w:pPr>
        <w:widowControl w:val="0"/>
        <w:tabs>
          <w:tab w:val="left" w:pos="567"/>
          <w:tab w:val="left" w:pos="709"/>
          <w:tab w:val="left" w:pos="851"/>
        </w:tabs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Программа кружка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Юнармия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 реал</w:t>
      </w:r>
      <w:r w:rsidR="00E812D6">
        <w:rPr>
          <w:rFonts w:ascii="Times New Roman" w:hAnsi="Times New Roman"/>
          <w:color w:val="000000"/>
          <w:sz w:val="24"/>
          <w:szCs w:val="24"/>
        </w:rPr>
        <w:t>изуется в объеме 4 часов в неделю, 144</w:t>
      </w:r>
      <w:r>
        <w:rPr>
          <w:rFonts w:ascii="Times New Roman" w:hAnsi="Times New Roman"/>
          <w:color w:val="000000"/>
          <w:sz w:val="24"/>
          <w:szCs w:val="24"/>
        </w:rPr>
        <w:t xml:space="preserve"> часов в год.</w:t>
      </w:r>
    </w:p>
    <w:p w:rsidR="00303451" w:rsidRDefault="00303451" w:rsidP="009C4449">
      <w:pPr>
        <w:pStyle w:val="1"/>
        <w:tabs>
          <w:tab w:val="left" w:pos="284"/>
          <w:tab w:val="left" w:pos="426"/>
        </w:tabs>
        <w:ind w:left="0"/>
        <w:rPr>
          <w:rFonts w:ascii="Calibri" w:eastAsia="Calibri" w:hAnsi="Calibri"/>
          <w:b w:val="0"/>
          <w:bCs w:val="0"/>
          <w:sz w:val="22"/>
          <w:szCs w:val="22"/>
          <w:lang w:eastAsia="en-US" w:bidi="ar-SA"/>
        </w:rPr>
      </w:pPr>
    </w:p>
    <w:p w:rsidR="008115B6" w:rsidRPr="00C27D5A" w:rsidRDefault="008115B6" w:rsidP="009C4449">
      <w:pPr>
        <w:ind w:firstLine="426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27D5A">
        <w:rPr>
          <w:rFonts w:ascii="Times New Roman" w:hAnsi="Times New Roman"/>
          <w:b/>
          <w:sz w:val="24"/>
          <w:szCs w:val="24"/>
          <w:u w:val="single"/>
        </w:rPr>
        <w:t>Цель и задачи преподавания (освоения) внеурочной деятельности</w:t>
      </w:r>
    </w:p>
    <w:p w:rsidR="007F0A10" w:rsidRDefault="007B5A44" w:rsidP="009C4449">
      <w:pPr>
        <w:tabs>
          <w:tab w:val="left" w:pos="993"/>
        </w:tabs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Цель</w:t>
      </w:r>
      <w:r w:rsidR="008115B6" w:rsidRPr="008115B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- </w:t>
      </w:r>
      <w:r w:rsidR="008115B6" w:rsidRPr="008115B6">
        <w:rPr>
          <w:rFonts w:ascii="Times New Roman" w:hAnsi="Times New Roman"/>
          <w:sz w:val="24"/>
          <w:szCs w:val="24"/>
        </w:rPr>
        <w:t xml:space="preserve">совершенствование системы военно-патриотического и нравственного воспитания подрастающего поколения и молодёжи, объединение подростков и молодёжи в единую </w:t>
      </w:r>
      <w:r w:rsidR="008115B6" w:rsidRPr="008115B6">
        <w:rPr>
          <w:rFonts w:ascii="Times New Roman" w:hAnsi="Times New Roman"/>
          <w:sz w:val="24"/>
          <w:szCs w:val="24"/>
        </w:rPr>
        <w:lastRenderedPageBreak/>
        <w:t>неполитическую обще</w:t>
      </w:r>
      <w:r w:rsidR="008115B6" w:rsidRPr="008115B6">
        <w:rPr>
          <w:rFonts w:ascii="Times New Roman" w:hAnsi="Times New Roman"/>
          <w:sz w:val="24"/>
          <w:szCs w:val="24"/>
        </w:rPr>
        <w:softHyphen/>
        <w:t>ственную организацию, пропагандирующую патриотизм и здоровый образ жизни, воспитание патриотов своего Отечества.</w:t>
      </w:r>
    </w:p>
    <w:p w:rsidR="008115B6" w:rsidRPr="007F0A10" w:rsidRDefault="007B5A44" w:rsidP="009C4449">
      <w:pPr>
        <w:tabs>
          <w:tab w:val="left" w:pos="993"/>
        </w:tabs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Основные задачи:</w:t>
      </w:r>
    </w:p>
    <w:p w:rsidR="008115B6" w:rsidRPr="008115B6" w:rsidRDefault="008115B6" w:rsidP="009C4449">
      <w:pPr>
        <w:numPr>
          <w:ilvl w:val="0"/>
          <w:numId w:val="13"/>
        </w:numPr>
        <w:tabs>
          <w:tab w:val="clear" w:pos="720"/>
          <w:tab w:val="num" w:pos="0"/>
          <w:tab w:val="left" w:pos="709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115B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реализация государственной молодежной политики Российской Федерации;</w:t>
      </w:r>
    </w:p>
    <w:p w:rsidR="008115B6" w:rsidRPr="008115B6" w:rsidRDefault="008115B6" w:rsidP="009C4449">
      <w:pPr>
        <w:numPr>
          <w:ilvl w:val="0"/>
          <w:numId w:val="13"/>
        </w:numPr>
        <w:tabs>
          <w:tab w:val="clear" w:pos="720"/>
          <w:tab w:val="num" w:pos="0"/>
          <w:tab w:val="left" w:pos="709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115B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воспитание у молодежи чувства патриотизма, приверженности идеям интернационализма, дружбы и войскового товарищества, противодействия идеологии экстремизма;</w:t>
      </w:r>
    </w:p>
    <w:p w:rsidR="008115B6" w:rsidRPr="008115B6" w:rsidRDefault="008115B6" w:rsidP="009C4449">
      <w:pPr>
        <w:numPr>
          <w:ilvl w:val="0"/>
          <w:numId w:val="13"/>
        </w:numPr>
        <w:tabs>
          <w:tab w:val="clear" w:pos="720"/>
          <w:tab w:val="num" w:pos="0"/>
          <w:tab w:val="left" w:pos="709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115B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воспитание у юных граждан уважения к Вооруженным Силам России, формирование положительной мотивации к прохождению военной службы и всесторонняя подготовка юношей к исполнению воинского долга;</w:t>
      </w:r>
    </w:p>
    <w:p w:rsidR="008115B6" w:rsidRPr="008115B6" w:rsidRDefault="008115B6" w:rsidP="009C4449">
      <w:pPr>
        <w:numPr>
          <w:ilvl w:val="0"/>
          <w:numId w:val="13"/>
        </w:numPr>
        <w:tabs>
          <w:tab w:val="clear" w:pos="720"/>
          <w:tab w:val="num" w:pos="0"/>
          <w:tab w:val="left" w:pos="709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115B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изучение истории страны и военно-исторического наследия Отечества, развитие краеведения, расширение знаний об истории и выдающихся людях «малой» Родины;</w:t>
      </w:r>
    </w:p>
    <w:p w:rsidR="008115B6" w:rsidRPr="008115B6" w:rsidRDefault="008115B6" w:rsidP="009C4449">
      <w:pPr>
        <w:numPr>
          <w:ilvl w:val="0"/>
          <w:numId w:val="13"/>
        </w:numPr>
        <w:tabs>
          <w:tab w:val="clear" w:pos="720"/>
          <w:tab w:val="num" w:pos="0"/>
          <w:tab w:val="left" w:pos="709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115B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пропаганда здорового образа жизни, укрепление физической закалки и выносливости,</w:t>
      </w:r>
      <w:r w:rsidRPr="008115B6">
        <w:rPr>
          <w:rFonts w:ascii="Times New Roman" w:hAnsi="Times New Roman"/>
          <w:sz w:val="24"/>
          <w:szCs w:val="24"/>
        </w:rPr>
        <w:t xml:space="preserve"> организация здорового досуга учащихся</w:t>
      </w:r>
      <w:r w:rsidRPr="008115B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:rsidR="008115B6" w:rsidRPr="008115B6" w:rsidRDefault="008115B6" w:rsidP="009C4449">
      <w:pPr>
        <w:numPr>
          <w:ilvl w:val="0"/>
          <w:numId w:val="13"/>
        </w:numPr>
        <w:tabs>
          <w:tab w:val="clear" w:pos="720"/>
          <w:tab w:val="num" w:pos="0"/>
          <w:tab w:val="left" w:pos="709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115B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активное приобщение подростков и молодежи к военно-техническим знаниям и техническому творчеству;</w:t>
      </w:r>
    </w:p>
    <w:p w:rsidR="008115B6" w:rsidRPr="008115B6" w:rsidRDefault="008115B6" w:rsidP="009C4449">
      <w:pPr>
        <w:numPr>
          <w:ilvl w:val="0"/>
          <w:numId w:val="13"/>
        </w:numPr>
        <w:tabs>
          <w:tab w:val="clear" w:pos="720"/>
          <w:tab w:val="num" w:pos="0"/>
          <w:tab w:val="left" w:pos="709"/>
          <w:tab w:val="left" w:pos="851"/>
        </w:tabs>
        <w:suppressAutoHyphens/>
        <w:spacing w:after="12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115B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развитие в подростковой и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ценностей;</w:t>
      </w:r>
    </w:p>
    <w:p w:rsidR="008115B6" w:rsidRPr="00C27D5A" w:rsidRDefault="008115B6" w:rsidP="009C444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27D5A">
        <w:rPr>
          <w:rFonts w:ascii="Times New Roman" w:hAnsi="Times New Roman"/>
          <w:b/>
          <w:sz w:val="24"/>
          <w:szCs w:val="24"/>
          <w:u w:val="single"/>
        </w:rPr>
        <w:t>Планируемые результаты освоения курса внеурочной деятельности</w:t>
      </w:r>
    </w:p>
    <w:p w:rsidR="008115B6" w:rsidRDefault="008115B6" w:rsidP="009C444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8115B6" w:rsidRDefault="008115B6" w:rsidP="009C4449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u w:val="single"/>
        </w:rPr>
      </w:pPr>
      <w:r w:rsidRPr="005B2726">
        <w:rPr>
          <w:b/>
          <w:bCs/>
          <w:color w:val="000000"/>
          <w:u w:val="single"/>
        </w:rPr>
        <w:t>Личностные:</w:t>
      </w:r>
    </w:p>
    <w:p w:rsidR="007F0A10" w:rsidRPr="008115B6" w:rsidRDefault="007F0A10" w:rsidP="009C4449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u w:val="single"/>
        </w:rPr>
      </w:pPr>
    </w:p>
    <w:p w:rsidR="008115B6" w:rsidRPr="005B2726" w:rsidRDefault="008115B6" w:rsidP="009C4449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5B2726">
        <w:rPr>
          <w:color w:val="000000"/>
        </w:rPr>
        <w:t>Осознанное ценностное отношение к национальным базовым ценностям, России, своему народу, своему краю, отечественному культурно-историческому наследию, государственной символике, законам РФ, русскому и родному языку, народным традициям, старшему поколению; сформированная гражданская компетенция.</w:t>
      </w:r>
    </w:p>
    <w:p w:rsidR="008115B6" w:rsidRPr="005B2726" w:rsidRDefault="008115B6" w:rsidP="009C4449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5B2726">
        <w:rPr>
          <w:color w:val="000000"/>
        </w:rPr>
        <w:t>Понимание и осознание  моральных норм и правил нравственного поведения, в том числе  этических норм взаимоотношений в семье, между поколениями, носителями разных убеждений, представителями различных социальных групп.</w:t>
      </w:r>
    </w:p>
    <w:p w:rsidR="008115B6" w:rsidRPr="005B2726" w:rsidRDefault="008115B6" w:rsidP="009C4449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5B2726">
        <w:rPr>
          <w:color w:val="000000"/>
        </w:rPr>
        <w:t>Положительный  опыт взаимодействия со сверстниками, старшим поколением и младшими детьми в соответствии с общепринятыми нравственными нормами; сформированная коммуникативная компетенция.</w:t>
      </w:r>
    </w:p>
    <w:p w:rsidR="008115B6" w:rsidRPr="005B2726" w:rsidRDefault="008115B6" w:rsidP="009C4449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5B2726">
        <w:rPr>
          <w:color w:val="000000"/>
        </w:rPr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людей.</w:t>
      </w:r>
    </w:p>
    <w:p w:rsidR="008115B6" w:rsidRPr="005B2726" w:rsidRDefault="008115B6" w:rsidP="009C4449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5B2726">
        <w:rPr>
          <w:color w:val="000000"/>
        </w:rPr>
        <w:t>Понимание и осознаний взаимной обусловленности физического, нравственного, психологического, психического и социально-психологического здоровья человека.</w:t>
      </w:r>
    </w:p>
    <w:p w:rsidR="008115B6" w:rsidRPr="005B2726" w:rsidRDefault="008115B6" w:rsidP="009C4449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5B2726">
        <w:rPr>
          <w:color w:val="000000"/>
        </w:rPr>
        <w:t>Осознание негативных факторов, пагубно влияющих на здоровье.</w:t>
      </w:r>
    </w:p>
    <w:p w:rsidR="008115B6" w:rsidRPr="005B2726" w:rsidRDefault="008115B6" w:rsidP="009C4449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5B2726">
        <w:rPr>
          <w:color w:val="000000"/>
        </w:rPr>
        <w:t>Умение делать осознанный выбор поступков, поведения, образа жизни, позволяющих сохранить и укрепить здоровье.</w:t>
      </w:r>
    </w:p>
    <w:p w:rsidR="008115B6" w:rsidRPr="005B2726" w:rsidRDefault="008115B6" w:rsidP="009C4449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5B2726">
        <w:rPr>
          <w:color w:val="000000"/>
        </w:rPr>
        <w:t>Представление об основных компонентах культуры здоровья и здорового образа жизни.</w:t>
      </w:r>
    </w:p>
    <w:p w:rsidR="008115B6" w:rsidRPr="005B2726" w:rsidRDefault="008115B6" w:rsidP="009C4449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5B2726">
        <w:rPr>
          <w:color w:val="000000"/>
        </w:rPr>
        <w:t>Потребность заниматься физической культурой  и спортом, вести активный образ жизни.</w:t>
      </w:r>
    </w:p>
    <w:p w:rsidR="008115B6" w:rsidRPr="005B2726" w:rsidRDefault="008115B6" w:rsidP="009C4449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spellStart"/>
      <w:r w:rsidRPr="005B2726">
        <w:rPr>
          <w:b/>
          <w:bCs/>
          <w:color w:val="000000"/>
          <w:u w:val="single"/>
        </w:rPr>
        <w:t>Метапредметные</w:t>
      </w:r>
      <w:proofErr w:type="spellEnd"/>
      <w:r w:rsidRPr="005B2726">
        <w:rPr>
          <w:b/>
          <w:bCs/>
          <w:color w:val="000000"/>
          <w:u w:val="single"/>
        </w:rPr>
        <w:t>:</w:t>
      </w:r>
    </w:p>
    <w:p w:rsidR="008115B6" w:rsidRPr="005B2726" w:rsidRDefault="008115B6" w:rsidP="009C4449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5B2726">
        <w:rPr>
          <w:b/>
          <w:bCs/>
          <w:color w:val="000000"/>
        </w:rPr>
        <w:t>Регулятивные:</w:t>
      </w:r>
    </w:p>
    <w:p w:rsidR="008115B6" w:rsidRPr="005B2726" w:rsidRDefault="008115B6" w:rsidP="009C4449">
      <w:pPr>
        <w:pStyle w:val="a8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5B2726">
        <w:rPr>
          <w:color w:val="000000"/>
        </w:rPr>
        <w:t>умение ставить цель своей деятельности на основе имеющихся возможностей;</w:t>
      </w:r>
    </w:p>
    <w:p w:rsidR="008115B6" w:rsidRPr="005B2726" w:rsidRDefault="008115B6" w:rsidP="009C4449">
      <w:pPr>
        <w:pStyle w:val="a8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5B2726">
        <w:rPr>
          <w:color w:val="000000"/>
        </w:rPr>
        <w:t>умение оценивать свою деятельность, аргументируя при этом причины достижения или отсутствия планируемого результата (участие в соревнованиях и смотрах);</w:t>
      </w:r>
    </w:p>
    <w:p w:rsidR="008115B6" w:rsidRPr="005B2726" w:rsidRDefault="008115B6" w:rsidP="009C4449">
      <w:pPr>
        <w:pStyle w:val="a8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5B2726">
        <w:rPr>
          <w:color w:val="000000"/>
        </w:rPr>
        <w:lastRenderedPageBreak/>
        <w:t>формирование умения находить достаточные средства для решения своих учебных задач;</w:t>
      </w:r>
    </w:p>
    <w:p w:rsidR="008115B6" w:rsidRPr="005B2726" w:rsidRDefault="008115B6" w:rsidP="009C4449">
      <w:pPr>
        <w:pStyle w:val="a8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5B2726">
        <w:rPr>
          <w:color w:val="000000"/>
        </w:rPr>
        <w:t xml:space="preserve">демонстрация приёмов </w:t>
      </w:r>
      <w:proofErr w:type="spellStart"/>
      <w:r w:rsidRPr="005B2726">
        <w:rPr>
          <w:color w:val="000000"/>
        </w:rPr>
        <w:t>саморегуляции</w:t>
      </w:r>
      <w:proofErr w:type="spellEnd"/>
      <w:r w:rsidRPr="005B2726">
        <w:rPr>
          <w:color w:val="000000"/>
        </w:rPr>
        <w:t xml:space="preserve"> в процессе подготовки мероприятий разного уровня, участие в них, в том числе и в качестве конкурсанта.</w:t>
      </w:r>
    </w:p>
    <w:p w:rsidR="008115B6" w:rsidRDefault="008115B6" w:rsidP="009C4449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8115B6">
        <w:rPr>
          <w:b/>
          <w:bCs/>
          <w:color w:val="000000"/>
          <w:u w:val="single"/>
        </w:rPr>
        <w:t>Познавательные</w:t>
      </w:r>
      <w:r w:rsidRPr="005B2726">
        <w:rPr>
          <w:b/>
          <w:bCs/>
          <w:color w:val="000000"/>
        </w:rPr>
        <w:t>:</w:t>
      </w:r>
    </w:p>
    <w:p w:rsidR="007F0A10" w:rsidRPr="005B2726" w:rsidRDefault="007F0A10" w:rsidP="009C4449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8115B6" w:rsidRPr="005B2726" w:rsidRDefault="008115B6" w:rsidP="009C4449">
      <w:pPr>
        <w:pStyle w:val="a8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5B2726">
        <w:rPr>
          <w:color w:val="000000"/>
        </w:rPr>
        <w:t>умение осознавать свое место в военно-патриотических акциях;</w:t>
      </w:r>
    </w:p>
    <w:p w:rsidR="008115B6" w:rsidRPr="005B2726" w:rsidRDefault="008115B6" w:rsidP="009C4449">
      <w:pPr>
        <w:pStyle w:val="a8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5B2726">
        <w:rPr>
          <w:color w:val="000000"/>
        </w:rPr>
        <w:t>навык делать выводы, устанавливать причинно-следственные связи на основе полученной информации о времени, эпохе при знакомстве с работами известных военных конструкторов и действий полководцев;</w:t>
      </w:r>
    </w:p>
    <w:p w:rsidR="008115B6" w:rsidRPr="005B2726" w:rsidRDefault="008115B6" w:rsidP="009C4449">
      <w:pPr>
        <w:pStyle w:val="a8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5B2726">
        <w:rPr>
          <w:color w:val="000000"/>
        </w:rPr>
        <w:t>анализ и принятие опыта разработки и реализации проекта исследования разной сложности;</w:t>
      </w:r>
    </w:p>
    <w:p w:rsidR="008115B6" w:rsidRPr="005B2726" w:rsidRDefault="008115B6" w:rsidP="009C4449">
      <w:pPr>
        <w:pStyle w:val="a8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5B2726">
        <w:rPr>
          <w:color w:val="000000"/>
        </w:rPr>
        <w:t>умение самостоятельно находить требуемую информацию, ориентироваться в информации, устанавливать взаимосвязи между событиями и явлениями;</w:t>
      </w:r>
    </w:p>
    <w:p w:rsidR="008115B6" w:rsidRPr="005B2726" w:rsidRDefault="008115B6" w:rsidP="009C4449">
      <w:pPr>
        <w:pStyle w:val="a8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5B2726">
        <w:rPr>
          <w:color w:val="000000"/>
        </w:rPr>
        <w:t>критическое оценивание содержания и форм современных внутригосударственных и международных событий;</w:t>
      </w:r>
    </w:p>
    <w:p w:rsidR="008115B6" w:rsidRPr="005B2726" w:rsidRDefault="008115B6" w:rsidP="009C4449">
      <w:pPr>
        <w:pStyle w:val="a8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5B2726">
        <w:rPr>
          <w:color w:val="000000"/>
        </w:rPr>
        <w:t xml:space="preserve">овладение культурой активного использования печатных изданий и </w:t>
      </w:r>
      <w:proofErr w:type="spellStart"/>
      <w:r w:rsidRPr="005B2726">
        <w:rPr>
          <w:color w:val="000000"/>
        </w:rPr>
        <w:t>интернетресурсами</w:t>
      </w:r>
      <w:proofErr w:type="spellEnd"/>
      <w:r w:rsidRPr="005B2726">
        <w:rPr>
          <w:color w:val="000000"/>
        </w:rPr>
        <w:t>.</w:t>
      </w:r>
    </w:p>
    <w:p w:rsidR="008115B6" w:rsidRDefault="008115B6" w:rsidP="009C4449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8115B6">
        <w:rPr>
          <w:b/>
          <w:bCs/>
          <w:color w:val="000000"/>
          <w:u w:val="single"/>
        </w:rPr>
        <w:t>Коммуникативные</w:t>
      </w:r>
      <w:r w:rsidRPr="005B2726">
        <w:rPr>
          <w:b/>
          <w:bCs/>
          <w:color w:val="000000"/>
        </w:rPr>
        <w:t>:</w:t>
      </w:r>
    </w:p>
    <w:p w:rsidR="007F0A10" w:rsidRPr="005B2726" w:rsidRDefault="007F0A10" w:rsidP="009C4449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8115B6" w:rsidRPr="005B2726" w:rsidRDefault="008115B6" w:rsidP="009C4449">
      <w:pPr>
        <w:pStyle w:val="a8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5B2726">
        <w:rPr>
          <w:color w:val="000000"/>
        </w:rPr>
        <w:t>умение организовать сотрудничество и совместную деятельность с педагогом и сверстниками в отряде;</w:t>
      </w:r>
    </w:p>
    <w:p w:rsidR="008115B6" w:rsidRPr="005B2726" w:rsidRDefault="008115B6" w:rsidP="009C4449">
      <w:pPr>
        <w:pStyle w:val="a8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5B2726">
        <w:rPr>
          <w:color w:val="000000"/>
        </w:rPr>
        <w:t>приобретение навыков работы индивидуально и в коллективе для решения поставленной задачи;</w:t>
      </w:r>
    </w:p>
    <w:p w:rsidR="008115B6" w:rsidRPr="005B2726" w:rsidRDefault="008115B6" w:rsidP="009C4449">
      <w:pPr>
        <w:pStyle w:val="a8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5B2726">
        <w:rPr>
          <w:color w:val="000000"/>
        </w:rPr>
        <w:t>умение находить общее решение и разрешать конфликты;</w:t>
      </w:r>
    </w:p>
    <w:p w:rsidR="008115B6" w:rsidRPr="005B2726" w:rsidRDefault="008115B6" w:rsidP="009C4449">
      <w:pPr>
        <w:pStyle w:val="a8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5B2726">
        <w:rPr>
          <w:color w:val="000000"/>
        </w:rPr>
        <w:t>соблюдение норм публичного поведения и речи в процессе выступления.</w:t>
      </w:r>
    </w:p>
    <w:p w:rsidR="008115B6" w:rsidRDefault="008115B6" w:rsidP="009C4449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5B2726">
        <w:rPr>
          <w:b/>
          <w:bCs/>
          <w:color w:val="000000"/>
          <w:u w:val="single"/>
        </w:rPr>
        <w:t>Предметные</w:t>
      </w:r>
      <w:r w:rsidRPr="005B2726">
        <w:rPr>
          <w:b/>
          <w:bCs/>
          <w:color w:val="000000"/>
        </w:rPr>
        <w:t>:</w:t>
      </w:r>
    </w:p>
    <w:p w:rsidR="007F0A10" w:rsidRPr="005B2726" w:rsidRDefault="007F0A10" w:rsidP="009C4449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8115B6" w:rsidRPr="005B2726" w:rsidRDefault="008115B6" w:rsidP="009C4449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5B2726">
        <w:rPr>
          <w:b/>
          <w:bCs/>
          <w:color w:val="000000"/>
        </w:rPr>
        <w:t>Обучающиеся научатся:</w:t>
      </w:r>
    </w:p>
    <w:p w:rsidR="008115B6" w:rsidRPr="005B2726" w:rsidRDefault="008115B6" w:rsidP="009C4449">
      <w:pPr>
        <w:pStyle w:val="a8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5B2726">
        <w:rPr>
          <w:color w:val="000000"/>
        </w:rPr>
        <w:t>использовать элементарные теоретические знания по истории техники и вооружения;</w:t>
      </w:r>
    </w:p>
    <w:p w:rsidR="008115B6" w:rsidRPr="005B2726" w:rsidRDefault="008115B6" w:rsidP="009C4449">
      <w:pPr>
        <w:pStyle w:val="a8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5B2726">
        <w:rPr>
          <w:color w:val="000000"/>
        </w:rPr>
        <w:t>применять основы строевой подготовки и дисциплины строя;</w:t>
      </w:r>
    </w:p>
    <w:p w:rsidR="008115B6" w:rsidRPr="005B2726" w:rsidRDefault="008115B6" w:rsidP="009C4449">
      <w:pPr>
        <w:pStyle w:val="a8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5B2726">
        <w:rPr>
          <w:color w:val="000000"/>
        </w:rPr>
        <w:t>отличать истинные намерения своего государства и западных держав от того, что предлагают современные СМИ;</w:t>
      </w:r>
    </w:p>
    <w:p w:rsidR="008115B6" w:rsidRPr="005B2726" w:rsidRDefault="008115B6" w:rsidP="009C4449">
      <w:pPr>
        <w:pStyle w:val="a8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5B2726">
        <w:rPr>
          <w:color w:val="000000"/>
        </w:rPr>
        <w:t>владеть приёмами исследовательской деятельности, навыками поиска необходимой информации;</w:t>
      </w:r>
    </w:p>
    <w:p w:rsidR="008115B6" w:rsidRPr="005B2726" w:rsidRDefault="008115B6" w:rsidP="009C4449">
      <w:pPr>
        <w:pStyle w:val="a8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5B2726">
        <w:rPr>
          <w:color w:val="000000"/>
        </w:rPr>
        <w:t>использовать полученные знания и навыки по подготовке и проведению мероприятий военно-патриотической направленности.</w:t>
      </w:r>
    </w:p>
    <w:p w:rsidR="008115B6" w:rsidRDefault="008115B6" w:rsidP="009C4449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u w:val="single"/>
        </w:rPr>
      </w:pPr>
      <w:proofErr w:type="gramStart"/>
      <w:r w:rsidRPr="008115B6">
        <w:rPr>
          <w:b/>
          <w:bCs/>
          <w:color w:val="000000"/>
          <w:u w:val="single"/>
        </w:rPr>
        <w:t>Обучающиеся</w:t>
      </w:r>
      <w:proofErr w:type="gramEnd"/>
      <w:r w:rsidRPr="008115B6">
        <w:rPr>
          <w:b/>
          <w:bCs/>
          <w:color w:val="000000"/>
          <w:u w:val="single"/>
        </w:rPr>
        <w:t xml:space="preserve"> получат возможность научиться:</w:t>
      </w:r>
    </w:p>
    <w:p w:rsidR="007F0A10" w:rsidRPr="008115B6" w:rsidRDefault="007F0A10" w:rsidP="009C4449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  <w:u w:val="single"/>
        </w:rPr>
      </w:pPr>
    </w:p>
    <w:p w:rsidR="008115B6" w:rsidRPr="005B2726" w:rsidRDefault="008115B6" w:rsidP="009C4449">
      <w:pPr>
        <w:pStyle w:val="a8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5B2726">
        <w:rPr>
          <w:color w:val="000000"/>
        </w:rPr>
        <w:t>правильно применять и использовать приемы владения стрелковым оружием;</w:t>
      </w:r>
    </w:p>
    <w:p w:rsidR="008115B6" w:rsidRPr="005B2726" w:rsidRDefault="008115B6" w:rsidP="009C4449">
      <w:pPr>
        <w:pStyle w:val="a8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5B2726">
        <w:rPr>
          <w:color w:val="000000"/>
        </w:rPr>
        <w:t>владеть навыками управления строя;</w:t>
      </w:r>
    </w:p>
    <w:p w:rsidR="008115B6" w:rsidRPr="005B2726" w:rsidRDefault="008115B6" w:rsidP="009C4449">
      <w:pPr>
        <w:pStyle w:val="a8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5B2726">
        <w:rPr>
          <w:color w:val="000000"/>
        </w:rPr>
        <w:t>готовить и проводить военно-</w:t>
      </w:r>
      <w:proofErr w:type="spellStart"/>
      <w:r w:rsidRPr="005B2726">
        <w:rPr>
          <w:color w:val="000000"/>
        </w:rPr>
        <w:t>патриотческие</w:t>
      </w:r>
      <w:proofErr w:type="spellEnd"/>
      <w:r w:rsidRPr="005B2726">
        <w:rPr>
          <w:color w:val="000000"/>
        </w:rPr>
        <w:t xml:space="preserve"> мероприятия для разных целевых аудиторий;</w:t>
      </w:r>
    </w:p>
    <w:p w:rsidR="008115B6" w:rsidRPr="005B2726" w:rsidRDefault="008115B6" w:rsidP="009C4449">
      <w:pPr>
        <w:pStyle w:val="a8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5B2726">
        <w:rPr>
          <w:color w:val="000000"/>
        </w:rPr>
        <w:t>участвовать в соревнованиях и смотрах-конкурсах по военно-патриотической тематике разного уровня;</w:t>
      </w:r>
    </w:p>
    <w:p w:rsidR="008115B6" w:rsidRPr="005B2726" w:rsidRDefault="008115B6" w:rsidP="009C4449">
      <w:pPr>
        <w:pStyle w:val="a8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5B2726">
        <w:rPr>
          <w:color w:val="000000"/>
        </w:rPr>
        <w:t>готовить исследовательские работы по истории создания и применения вооружения и военной технике для участия в конференциях и конкурсах.</w:t>
      </w:r>
    </w:p>
    <w:p w:rsidR="009C4449" w:rsidRDefault="009C4449" w:rsidP="009C4449">
      <w:pPr>
        <w:pStyle w:val="3"/>
        <w:keepLines w:val="0"/>
        <w:numPr>
          <w:ilvl w:val="2"/>
          <w:numId w:val="0"/>
        </w:numPr>
        <w:suppressAutoHyphens/>
        <w:spacing w:before="222" w:line="240" w:lineRule="auto"/>
        <w:ind w:right="-8"/>
        <w:rPr>
          <w:rFonts w:ascii="Times New Roman" w:hAnsi="Times New Roman" w:cs="Times New Roman"/>
          <w:color w:val="auto"/>
          <w:sz w:val="24"/>
          <w:szCs w:val="24"/>
          <w:u w:val="single"/>
        </w:rPr>
      </w:pPr>
    </w:p>
    <w:p w:rsidR="004A0676" w:rsidRPr="00C27D5A" w:rsidRDefault="004A0676" w:rsidP="009C4449">
      <w:pPr>
        <w:pStyle w:val="3"/>
        <w:keepLines w:val="0"/>
        <w:numPr>
          <w:ilvl w:val="2"/>
          <w:numId w:val="0"/>
        </w:numPr>
        <w:suppressAutoHyphens/>
        <w:spacing w:before="222" w:line="240" w:lineRule="auto"/>
        <w:ind w:right="-8"/>
        <w:jc w:val="center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C27D5A">
        <w:rPr>
          <w:rFonts w:ascii="Times New Roman" w:hAnsi="Times New Roman" w:cs="Times New Roman"/>
          <w:color w:val="auto"/>
          <w:sz w:val="24"/>
          <w:szCs w:val="24"/>
          <w:u w:val="single"/>
        </w:rPr>
        <w:t>Содержание учебного плана</w:t>
      </w:r>
    </w:p>
    <w:p w:rsidR="00C066C0" w:rsidRDefault="00C066C0" w:rsidP="009C4449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F0A10" w:rsidRDefault="004A0676" w:rsidP="009C4449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Вводное занятие</w:t>
      </w:r>
      <w:r w:rsidR="00486B7B">
        <w:rPr>
          <w:rFonts w:ascii="Times New Roman" w:hAnsi="Times New Roman"/>
          <w:b/>
          <w:color w:val="000000"/>
          <w:sz w:val="24"/>
          <w:szCs w:val="24"/>
        </w:rPr>
        <w:t xml:space="preserve"> (1ч)</w:t>
      </w:r>
    </w:p>
    <w:p w:rsidR="007F0A10" w:rsidRDefault="004A0676" w:rsidP="004849FD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Задачи на новый учебный год. Меры безопасности при проведении различных занятий и мероприятий.</w:t>
      </w:r>
    </w:p>
    <w:p w:rsidR="004A0676" w:rsidRPr="007F0A10" w:rsidRDefault="004A0676" w:rsidP="009C4449">
      <w:pPr>
        <w:ind w:firstLine="720"/>
        <w:jc w:val="center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Раздел I. Основы военной службы и военного дела</w:t>
      </w:r>
    </w:p>
    <w:p w:rsidR="004A0676" w:rsidRPr="004A0676" w:rsidRDefault="00CD006F" w:rsidP="009C4449">
      <w:pPr>
        <w:spacing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Глава </w:t>
      </w:r>
      <w:r w:rsidR="00FC1CED">
        <w:rPr>
          <w:rFonts w:ascii="Times New Roman" w:hAnsi="Times New Roman"/>
          <w:b/>
          <w:color w:val="000000"/>
          <w:sz w:val="24"/>
          <w:szCs w:val="24"/>
        </w:rPr>
        <w:t xml:space="preserve">1.  </w:t>
      </w:r>
      <w:r w:rsidR="00EE16E6">
        <w:rPr>
          <w:rFonts w:ascii="Times New Roman" w:hAnsi="Times New Roman"/>
          <w:b/>
          <w:color w:val="000000"/>
          <w:sz w:val="24"/>
          <w:szCs w:val="24"/>
        </w:rPr>
        <w:t>Общая тактика(30</w:t>
      </w:r>
      <w:r w:rsidR="00263A56">
        <w:rPr>
          <w:rFonts w:ascii="Times New Roman" w:hAnsi="Times New Roman"/>
          <w:b/>
          <w:color w:val="000000"/>
          <w:sz w:val="24"/>
          <w:szCs w:val="24"/>
        </w:rPr>
        <w:t>ч)</w:t>
      </w:r>
    </w:p>
    <w:p w:rsidR="004A0676" w:rsidRPr="004A0676" w:rsidRDefault="00CD006F" w:rsidP="009C4449">
      <w:pPr>
        <w:spacing w:after="12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Тема 1</w:t>
      </w:r>
      <w:r w:rsidRPr="00CD006F">
        <w:rPr>
          <w:rFonts w:ascii="Times New Roman" w:hAnsi="Times New Roman"/>
          <w:color w:val="000000"/>
          <w:sz w:val="24"/>
          <w:szCs w:val="24"/>
        </w:rPr>
        <w:t>.</w:t>
      </w:r>
      <w:r w:rsidR="004A0676" w:rsidRPr="00CD006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A0676" w:rsidRPr="00CD006F">
        <w:rPr>
          <w:rFonts w:ascii="Times New Roman" w:hAnsi="Times New Roman"/>
          <w:b/>
          <w:color w:val="000000"/>
          <w:sz w:val="24"/>
          <w:szCs w:val="24"/>
        </w:rPr>
        <w:t>Основы общевойскового боя.</w:t>
      </w:r>
    </w:p>
    <w:p w:rsidR="004A0676" w:rsidRPr="004A0676" w:rsidRDefault="004A0676" w:rsidP="004849FD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Теория</w:t>
      </w:r>
      <w:r w:rsidRPr="004A0676">
        <w:rPr>
          <w:rFonts w:ascii="Times New Roman" w:hAnsi="Times New Roman"/>
          <w:color w:val="000000"/>
          <w:sz w:val="24"/>
          <w:szCs w:val="24"/>
        </w:rPr>
        <w:t>: Российские Вооруженные Силы на современном этапе, назначение, состав, виды Вооруженных Сил. Сухопутные войска, их состав и предназначение.</w:t>
      </w:r>
    </w:p>
    <w:p w:rsidR="004A0676" w:rsidRPr="004A0676" w:rsidRDefault="004A0676" w:rsidP="004849FD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Сущность и виды современного общевойскового боя, их краткая характеристика. Способы ведения общевойскового боя (в условиях применения обычного, ядерного, химического и высокоточного оружия).</w:t>
      </w:r>
    </w:p>
    <w:p w:rsidR="004A0676" w:rsidRPr="004A0676" w:rsidRDefault="004A0676" w:rsidP="004849FD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 xml:space="preserve">Условия, обеспечивающие успешное выполнение боевых задач. Огонь и его назначение в бою. </w:t>
      </w:r>
      <w:proofErr w:type="gramStart"/>
      <w:r w:rsidRPr="004A0676">
        <w:rPr>
          <w:rFonts w:ascii="Times New Roman" w:hAnsi="Times New Roman"/>
          <w:color w:val="000000"/>
          <w:sz w:val="24"/>
          <w:szCs w:val="24"/>
        </w:rPr>
        <w:t>Виды огня (по отдельным целям, сосредоточенный, заградительный, подвижный и неподвижный, фронтальный, фланговый, перекрестный, кинжальный).</w:t>
      </w:r>
      <w:proofErr w:type="gramEnd"/>
      <w:r w:rsidRPr="004A0676">
        <w:rPr>
          <w:rFonts w:ascii="Times New Roman" w:hAnsi="Times New Roman"/>
          <w:color w:val="000000"/>
          <w:sz w:val="24"/>
          <w:szCs w:val="24"/>
        </w:rPr>
        <w:t xml:space="preserve"> Понятие о маневре в бою. Виды маневра.</w:t>
      </w:r>
    </w:p>
    <w:p w:rsidR="004A0676" w:rsidRPr="004A0676" w:rsidRDefault="004A0676" w:rsidP="004849FD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Организация, вооружение, тактические возможности мотострелкового отделения (взвода) в обороне и в наступлении. Боевые возможности отделения (взвода) в обороне и в наступлении.</w:t>
      </w:r>
    </w:p>
    <w:p w:rsidR="004A0676" w:rsidRPr="004A0676" w:rsidRDefault="00CD006F" w:rsidP="009C4449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Тема </w:t>
      </w:r>
      <w:r w:rsidR="004A0676" w:rsidRPr="004A0676">
        <w:rPr>
          <w:rFonts w:ascii="Times New Roman" w:hAnsi="Times New Roman"/>
          <w:b/>
          <w:color w:val="000000"/>
          <w:sz w:val="24"/>
          <w:szCs w:val="24"/>
        </w:rPr>
        <w:t xml:space="preserve">2. </w:t>
      </w:r>
      <w:r w:rsidR="004A0676" w:rsidRPr="00CD006F">
        <w:rPr>
          <w:rFonts w:ascii="Times New Roman" w:hAnsi="Times New Roman"/>
          <w:b/>
          <w:color w:val="000000"/>
          <w:sz w:val="24"/>
          <w:szCs w:val="24"/>
        </w:rPr>
        <w:t>Действия солдата в бою.</w:t>
      </w:r>
      <w:r w:rsidR="004A0676" w:rsidRPr="004A067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4A0676" w:rsidRPr="004A0676" w:rsidRDefault="004A0676" w:rsidP="004849FD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Практика: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Обязанности солдата в бою. Наблюдатель и его обязанности. Способы изучения местности. Выбор места для наблюдательного поста, его оборудование и оснащение. Действие при обнаружении противника в заданном секторе наблюдения, доклад об обнаруженных целях. Определение расстояний до ориентиров и целей. Передвижение солдата на поле боя. Движение ускоренным шагом и бегом. Перебежки и </w:t>
      </w:r>
      <w:proofErr w:type="spellStart"/>
      <w:r w:rsidRPr="004A0676">
        <w:rPr>
          <w:rFonts w:ascii="Times New Roman" w:hAnsi="Times New Roman"/>
          <w:color w:val="000000"/>
          <w:sz w:val="24"/>
          <w:szCs w:val="24"/>
        </w:rPr>
        <w:t>переползания</w:t>
      </w:r>
      <w:proofErr w:type="spellEnd"/>
      <w:r w:rsidRPr="004A0676">
        <w:rPr>
          <w:rFonts w:ascii="Times New Roman" w:hAnsi="Times New Roman"/>
          <w:color w:val="000000"/>
          <w:sz w:val="24"/>
          <w:szCs w:val="24"/>
        </w:rPr>
        <w:t xml:space="preserve"> под огнем противника. Преодоление препятствий и заграждений в бою. Солдат в обороне. Подготовка к обороне. Выбор и оборудование окопа для стрельбы и его маскировка. Приспособление местных предметов к обороне. Действия в обороне с началом огневой подготовки атаки противника. Уничтожение противника перед передним краем обороны огнем и гранатой. Бой с противником, ворвавшимся в траншею. Солдат в наступлении. Подготовка к атаке и атака: пополнение боеприпасов, заряжание оружия, снаряжение гранат, выбор пути движения в атаку, наблюдение за сигналами командира и действия по ним. Выскакивание из траншеи. Движение в атаку в боевом порядке отделения. Преодоление различных заграждений и препятствий. Атака переднего края обороны противника, уничтожение его огнем в упор и гранатой. Бой в траншее и ходах сообщения.</w:t>
      </w:r>
    </w:p>
    <w:p w:rsidR="004A0676" w:rsidRPr="004A0676" w:rsidRDefault="00CD006F" w:rsidP="009C4449">
      <w:pPr>
        <w:ind w:right="-8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Тема </w:t>
      </w:r>
      <w:r w:rsidR="004A0676" w:rsidRPr="004A0676">
        <w:rPr>
          <w:rFonts w:ascii="Times New Roman" w:hAnsi="Times New Roman"/>
          <w:b/>
          <w:color w:val="000000"/>
          <w:sz w:val="24"/>
          <w:szCs w:val="24"/>
        </w:rPr>
        <w:t xml:space="preserve">3. </w:t>
      </w:r>
      <w:r w:rsidR="004A0676" w:rsidRPr="00CD006F">
        <w:rPr>
          <w:rFonts w:ascii="Times New Roman" w:hAnsi="Times New Roman"/>
          <w:b/>
          <w:color w:val="000000"/>
          <w:sz w:val="24"/>
          <w:szCs w:val="24"/>
        </w:rPr>
        <w:t>Ориентирование на местности без карты.</w:t>
      </w:r>
    </w:p>
    <w:p w:rsidR="004A0676" w:rsidRPr="004A0676" w:rsidRDefault="004A0676" w:rsidP="004849FD">
      <w:pPr>
        <w:ind w:right="-6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Практика</w:t>
      </w:r>
      <w:r w:rsidRPr="004A0676">
        <w:rPr>
          <w:rFonts w:ascii="Times New Roman" w:hAnsi="Times New Roman"/>
          <w:color w:val="000000"/>
          <w:sz w:val="24"/>
          <w:szCs w:val="24"/>
        </w:rPr>
        <w:t>: Сущность ориентирования, определение сторон горизонта по компасу, часам, солнцу, местным предметам.</w:t>
      </w:r>
    </w:p>
    <w:p w:rsidR="004A0676" w:rsidRPr="004A0676" w:rsidRDefault="00CD006F" w:rsidP="004849FD">
      <w:pPr>
        <w:ind w:right="-8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Тема </w:t>
      </w:r>
      <w:r w:rsidR="004A0676" w:rsidRPr="004A0676">
        <w:rPr>
          <w:rFonts w:ascii="Times New Roman" w:hAnsi="Times New Roman"/>
          <w:b/>
          <w:color w:val="000000"/>
          <w:sz w:val="24"/>
          <w:szCs w:val="24"/>
        </w:rPr>
        <w:t xml:space="preserve">4. </w:t>
      </w:r>
      <w:r w:rsidR="004A0676" w:rsidRPr="00CD006F">
        <w:rPr>
          <w:rFonts w:ascii="Times New Roman" w:hAnsi="Times New Roman"/>
          <w:b/>
          <w:color w:val="000000"/>
          <w:sz w:val="24"/>
          <w:szCs w:val="24"/>
        </w:rPr>
        <w:t>Ориентирование на местности по карте.</w:t>
      </w:r>
    </w:p>
    <w:p w:rsidR="004A0676" w:rsidRPr="004A0676" w:rsidRDefault="004A0676" w:rsidP="004849FD">
      <w:pPr>
        <w:ind w:right="-8"/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 xml:space="preserve">Практика: 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Назначение и краткая характеристика </w:t>
      </w:r>
      <w:proofErr w:type="spellStart"/>
      <w:r w:rsidRPr="004A0676">
        <w:rPr>
          <w:rFonts w:ascii="Times New Roman" w:hAnsi="Times New Roman"/>
          <w:color w:val="000000"/>
          <w:sz w:val="24"/>
          <w:szCs w:val="24"/>
        </w:rPr>
        <w:t>топокарт</w:t>
      </w:r>
      <w:proofErr w:type="spellEnd"/>
      <w:r w:rsidRPr="004A0676">
        <w:rPr>
          <w:rFonts w:ascii="Times New Roman" w:hAnsi="Times New Roman"/>
          <w:color w:val="000000"/>
          <w:sz w:val="24"/>
          <w:szCs w:val="24"/>
        </w:rPr>
        <w:t>, топографические знаки. Порядок подготовки карты к работе.</w:t>
      </w:r>
    </w:p>
    <w:p w:rsidR="004A0676" w:rsidRPr="004A0676" w:rsidRDefault="00CD006F" w:rsidP="009C4449">
      <w:pPr>
        <w:spacing w:after="120"/>
        <w:ind w:right="-6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Тема </w:t>
      </w:r>
      <w:r w:rsidR="004A0676" w:rsidRPr="004A0676">
        <w:rPr>
          <w:rFonts w:ascii="Times New Roman" w:hAnsi="Times New Roman"/>
          <w:b/>
          <w:color w:val="000000"/>
          <w:sz w:val="24"/>
          <w:szCs w:val="24"/>
        </w:rPr>
        <w:t>5. Характеристика современных средств поражения,  последствия их применения и основные принципы, и способы защиты.</w:t>
      </w:r>
    </w:p>
    <w:p w:rsidR="004A0676" w:rsidRPr="004A0676" w:rsidRDefault="004A0676" w:rsidP="004849FD">
      <w:pPr>
        <w:ind w:right="-6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Теория: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Ядерное оружие и его характеристика. Поражающие факторы ядерного оружия и их краткая характеристика.</w:t>
      </w:r>
    </w:p>
    <w:p w:rsidR="004A0676" w:rsidRPr="004A0676" w:rsidRDefault="004A0676" w:rsidP="004849FD">
      <w:pPr>
        <w:ind w:right="-6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Очаг ядерного поражения. Правила поведения (проживания) на местности с повышенным радиоактивным фоном. Оказание само и взаимопомощи при радиоактивных поражениях. Основные способы защиты личного состава и техники от поражающих факторов ядерного оружия и при действии на зараженной местности.</w:t>
      </w:r>
    </w:p>
    <w:p w:rsidR="004A0676" w:rsidRPr="004A0676" w:rsidRDefault="004A0676" w:rsidP="004849FD">
      <w:pPr>
        <w:ind w:right="-6"/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 xml:space="preserve">  Химическое оружие. Сильнодействующие ядовитые вещества (СДЯВ) и их краткая характеристика, поражающие свойства, основные способы и средства защиты от СДЯВ.</w:t>
      </w:r>
    </w:p>
    <w:p w:rsidR="004A0676" w:rsidRPr="004A0676" w:rsidRDefault="004A0676" w:rsidP="004849FD">
      <w:pPr>
        <w:ind w:right="-6"/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Практика: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Действие личного состава на местности, зараженной отравляющими веществами. Оказание первой помощи при поражении отравляющими веществами. Действия населения при оповещении о химическом заражении. Правила поведения в зоне химического заражения.</w:t>
      </w:r>
    </w:p>
    <w:p w:rsidR="004A0676" w:rsidRPr="004A0676" w:rsidRDefault="004A0676" w:rsidP="004849FD">
      <w:pPr>
        <w:ind w:right="-6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Теория: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Биологическое (бактериологическое) оружие. Способы и признаки его применения. Краткая характеристика основных видов биологического (бактериологического) оружия. Очаг биологического поражения. Понятие о карантине и обсервации. Защита от биологического (бактериологического) оружия.  Современные обычные средства поражения, осколочные, шариковые, фугасные боеприпасы. Боеприпасы объемного взрыва. Зажигательное оружие иностранных армий и защита от него. Пожарно-профилактические мероприятия.</w:t>
      </w:r>
    </w:p>
    <w:p w:rsidR="004A0676" w:rsidRPr="004A0676" w:rsidRDefault="00CD006F" w:rsidP="009C4449">
      <w:pPr>
        <w:spacing w:after="120"/>
        <w:ind w:right="-6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Тема </w:t>
      </w:r>
      <w:r w:rsidR="004A0676" w:rsidRPr="004A0676">
        <w:rPr>
          <w:rFonts w:ascii="Times New Roman" w:hAnsi="Times New Roman"/>
          <w:b/>
          <w:color w:val="000000"/>
          <w:sz w:val="24"/>
          <w:szCs w:val="24"/>
        </w:rPr>
        <w:t>6. Индивидуальные и коллективные средства защиты.</w:t>
      </w:r>
    </w:p>
    <w:p w:rsidR="004A0676" w:rsidRPr="004A0676" w:rsidRDefault="004A0676" w:rsidP="004849FD">
      <w:pPr>
        <w:ind w:right="-6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Практика: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 Фильтрующие противогазы, назначение, устройство </w:t>
      </w:r>
      <w:proofErr w:type="spellStart"/>
      <w:r w:rsidRPr="004A0676">
        <w:rPr>
          <w:rFonts w:ascii="Times New Roman" w:hAnsi="Times New Roman"/>
          <w:color w:val="000000"/>
          <w:sz w:val="24"/>
          <w:szCs w:val="24"/>
        </w:rPr>
        <w:t>общевойского</w:t>
      </w:r>
      <w:proofErr w:type="spellEnd"/>
      <w:r w:rsidRPr="004A0676">
        <w:rPr>
          <w:rFonts w:ascii="Times New Roman" w:hAnsi="Times New Roman"/>
          <w:color w:val="000000"/>
          <w:sz w:val="24"/>
          <w:szCs w:val="24"/>
        </w:rPr>
        <w:t xml:space="preserve"> противогаза. Особенности устройства противогазов ГП-5, ГП-7. Пользование поврежденным противогазом. Респираторы. Назначение, устройство и правила пользования респиратором Р-2. </w:t>
      </w:r>
      <w:proofErr w:type="spellStart"/>
      <w:r w:rsidRPr="004A0676">
        <w:rPr>
          <w:rFonts w:ascii="Times New Roman" w:hAnsi="Times New Roman"/>
          <w:color w:val="000000"/>
          <w:sz w:val="24"/>
          <w:szCs w:val="24"/>
        </w:rPr>
        <w:t>Противопыльная</w:t>
      </w:r>
      <w:proofErr w:type="spellEnd"/>
      <w:r w:rsidRPr="004A0676">
        <w:rPr>
          <w:rFonts w:ascii="Times New Roman" w:hAnsi="Times New Roman"/>
          <w:color w:val="000000"/>
          <w:sz w:val="24"/>
          <w:szCs w:val="24"/>
        </w:rPr>
        <w:t xml:space="preserve"> тканевая маска (ППТМ-1), ватно-марлевая повязка и пользование ею. </w:t>
      </w:r>
    </w:p>
    <w:p w:rsidR="004A0676" w:rsidRPr="004A0676" w:rsidRDefault="004A0676" w:rsidP="004849FD">
      <w:pPr>
        <w:ind w:right="-6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Средства защиты кожи. Назначение, характеристика, устройство и защитные свойства общевойскового защитного комплекта (ОЗК). Подбор, проверка и подготовка к использованию. Порядок пользования ОЗК.</w:t>
      </w:r>
    </w:p>
    <w:p w:rsidR="004A0676" w:rsidRPr="004A0676" w:rsidRDefault="004A0676" w:rsidP="004849FD">
      <w:pPr>
        <w:ind w:right="-6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Объекты коллективной защиты и правила пользования ими при радиоактивном, химическом и биологическом (бактериологическом) заражении.</w:t>
      </w:r>
    </w:p>
    <w:p w:rsidR="004A0676" w:rsidRPr="004A0676" w:rsidRDefault="004A0676" w:rsidP="004849FD">
      <w:pPr>
        <w:ind w:right="-6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 xml:space="preserve">Отработка нормативов по надеванию индивидуальных средств защиты. </w:t>
      </w:r>
    </w:p>
    <w:p w:rsidR="004A0676" w:rsidRPr="004A0676" w:rsidRDefault="00CD006F" w:rsidP="009C4449">
      <w:pPr>
        <w:spacing w:after="120"/>
        <w:ind w:right="-6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Тема </w:t>
      </w:r>
      <w:r w:rsidR="004A0676" w:rsidRPr="004A0676">
        <w:rPr>
          <w:rFonts w:ascii="Times New Roman" w:hAnsi="Times New Roman"/>
          <w:b/>
          <w:color w:val="000000"/>
          <w:sz w:val="24"/>
          <w:szCs w:val="24"/>
        </w:rPr>
        <w:t xml:space="preserve">7. Приборы радиационной, химической разведки и </w:t>
      </w:r>
      <w:proofErr w:type="gramStart"/>
      <w:r w:rsidR="004A0676" w:rsidRPr="004A0676">
        <w:rPr>
          <w:rFonts w:ascii="Times New Roman" w:hAnsi="Times New Roman"/>
          <w:b/>
          <w:color w:val="000000"/>
          <w:sz w:val="24"/>
          <w:szCs w:val="24"/>
        </w:rPr>
        <w:t>дозиметрического</w:t>
      </w:r>
      <w:proofErr w:type="gramEnd"/>
      <w:r w:rsidR="004A0676" w:rsidRPr="004A067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4A0676" w:rsidRPr="004A0676">
        <w:rPr>
          <w:rFonts w:ascii="Times New Roman" w:hAnsi="Times New Roman"/>
          <w:b/>
          <w:color w:val="000000"/>
          <w:sz w:val="24"/>
          <w:szCs w:val="24"/>
        </w:rPr>
        <w:t>контрол</w:t>
      </w:r>
      <w:proofErr w:type="spellEnd"/>
      <w:r w:rsidR="004A0676" w:rsidRPr="004A0676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4A0676" w:rsidRPr="004A0676" w:rsidRDefault="004A0676" w:rsidP="009C4449">
      <w:pPr>
        <w:ind w:right="-6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Практика: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Измеритель мощности дозы (ДП-5А, ДП-5Б, ДП-5В)</w:t>
      </w:r>
      <w:proofErr w:type="gramStart"/>
      <w:r w:rsidRPr="004A0676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4A067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4A0676">
        <w:rPr>
          <w:rFonts w:ascii="Times New Roman" w:hAnsi="Times New Roman"/>
          <w:color w:val="000000"/>
          <w:sz w:val="24"/>
          <w:szCs w:val="24"/>
        </w:rPr>
        <w:t>н</w:t>
      </w:r>
      <w:proofErr w:type="gramEnd"/>
      <w:r w:rsidRPr="004A0676">
        <w:rPr>
          <w:rFonts w:ascii="Times New Roman" w:hAnsi="Times New Roman"/>
          <w:color w:val="000000"/>
          <w:sz w:val="24"/>
          <w:szCs w:val="24"/>
        </w:rPr>
        <w:t>азначение, принцип действия, устройство, техническая характеристика. Работа с прибором. Допустимые дозы зараженности. Индивидуальные дозиметры (ДП-22В)</w:t>
      </w:r>
      <w:proofErr w:type="gramStart"/>
      <w:r w:rsidRPr="004A0676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4A067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4A0676">
        <w:rPr>
          <w:rFonts w:ascii="Times New Roman" w:hAnsi="Times New Roman"/>
          <w:color w:val="000000"/>
          <w:sz w:val="24"/>
          <w:szCs w:val="24"/>
        </w:rPr>
        <w:t>н</w:t>
      </w:r>
      <w:proofErr w:type="gramEnd"/>
      <w:r w:rsidRPr="004A0676">
        <w:rPr>
          <w:rFonts w:ascii="Times New Roman" w:hAnsi="Times New Roman"/>
          <w:color w:val="000000"/>
          <w:sz w:val="24"/>
          <w:szCs w:val="24"/>
        </w:rPr>
        <w:t xml:space="preserve">азначение, устройство, техническая характеристика и правила пользования. Возможные последствия </w:t>
      </w:r>
      <w:r w:rsidRPr="004A0676">
        <w:rPr>
          <w:rFonts w:ascii="Times New Roman" w:hAnsi="Times New Roman"/>
          <w:color w:val="000000"/>
          <w:sz w:val="24"/>
          <w:szCs w:val="24"/>
        </w:rPr>
        <w:lastRenderedPageBreak/>
        <w:t>радиоактивного облучения людей. Безопасные дозы радиоактивного облучения. Групповой и индивидуальный метод контроля. Войсковой прибор химической разведки (ВПХР). Назначение, устройство. Определение отравляющих веществ в воздухе в опасных и малоопасных концентрациях, определение отравляющих веще</w:t>
      </w:r>
      <w:proofErr w:type="gramStart"/>
      <w:r w:rsidRPr="004A0676">
        <w:rPr>
          <w:rFonts w:ascii="Times New Roman" w:hAnsi="Times New Roman"/>
          <w:color w:val="000000"/>
          <w:sz w:val="24"/>
          <w:szCs w:val="24"/>
        </w:rPr>
        <w:t>ств пр</w:t>
      </w:r>
      <w:proofErr w:type="gramEnd"/>
      <w:r w:rsidRPr="004A0676">
        <w:rPr>
          <w:rFonts w:ascii="Times New Roman" w:hAnsi="Times New Roman"/>
          <w:color w:val="000000"/>
          <w:sz w:val="24"/>
          <w:szCs w:val="24"/>
        </w:rPr>
        <w:t>и низких температурах и в сыпучих материалах.</w:t>
      </w:r>
    </w:p>
    <w:p w:rsidR="004A0676" w:rsidRPr="004A0676" w:rsidRDefault="00CD006F" w:rsidP="009C4449">
      <w:pPr>
        <w:spacing w:after="120"/>
        <w:ind w:right="-6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Тема </w:t>
      </w:r>
      <w:r w:rsidR="004A0676" w:rsidRPr="004A0676">
        <w:rPr>
          <w:rFonts w:ascii="Times New Roman" w:hAnsi="Times New Roman"/>
          <w:b/>
          <w:color w:val="000000"/>
          <w:sz w:val="24"/>
          <w:szCs w:val="24"/>
        </w:rPr>
        <w:t>8. Основы медицинских знаний.</w:t>
      </w:r>
    </w:p>
    <w:p w:rsidR="004A0676" w:rsidRPr="004A0676" w:rsidRDefault="004A0676" w:rsidP="009C4449">
      <w:pPr>
        <w:ind w:right="-6"/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Теория: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 Понятие об инфекционных болезнях, причинах их возникновения и механизм передачи. Профилактика инфекционных болезней. Понятие об иммунитете, экстренной и специфической профилактике.</w:t>
      </w:r>
    </w:p>
    <w:p w:rsidR="004A0676" w:rsidRPr="004A0676" w:rsidRDefault="004A0676" w:rsidP="009C4449">
      <w:pPr>
        <w:ind w:right="-6"/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Практика</w:t>
      </w:r>
      <w:r w:rsidRPr="004A0676">
        <w:rPr>
          <w:rFonts w:ascii="Times New Roman" w:hAnsi="Times New Roman"/>
          <w:color w:val="000000"/>
          <w:sz w:val="24"/>
          <w:szCs w:val="24"/>
        </w:rPr>
        <w:t>: Понятие об ушибе, вывихе, растяжении связок и первая медицинская помощь.   Понятие о переломах костей и их признаки. Виды переломов и их осложнение. Травматический шок и его профилактика. Способы оказания первой медицинской помощи при переломах костей: черепа, плечевого пояса, грудной клетки, верхних и нижних конечностей, позвоночника и  костей таза.   Понятие об острой сердечной недостаточности, инсульте. Способы определения остановки сердечной деятельности и прекращения дыхания. Способы искусственного дыхания сердца и непрямого массажа сердца.</w:t>
      </w:r>
    </w:p>
    <w:p w:rsidR="004A0676" w:rsidRPr="004A0676" w:rsidRDefault="004A0676" w:rsidP="009C4449">
      <w:pPr>
        <w:ind w:right="-6"/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Теория: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Профилактика возможных заболеваний в условиях автономного существования. Лекарственные растения и их использование. Само и взаимопомощь при пищевых отравлениях, укусах ядовитых змей и насекомых.</w:t>
      </w:r>
    </w:p>
    <w:p w:rsidR="004A0676" w:rsidRPr="004A0676" w:rsidRDefault="004A0676" w:rsidP="009C4449">
      <w:pPr>
        <w:ind w:right="-6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Практика</w:t>
      </w:r>
      <w:r w:rsidRPr="004A0676">
        <w:rPr>
          <w:rFonts w:ascii="Times New Roman" w:hAnsi="Times New Roman"/>
          <w:color w:val="000000"/>
          <w:sz w:val="24"/>
          <w:szCs w:val="24"/>
        </w:rPr>
        <w:t>: Первая медицинская помощь при радиационном, химическом, биологическом (бактериологическом) поражении в сочетании с травматологическими повреждениями. Правила оказания само и взаимопомощи в различных чрезвычайных ситуациях. Транспортировка пострадавших.</w:t>
      </w:r>
    </w:p>
    <w:p w:rsidR="004A0676" w:rsidRPr="004A0676" w:rsidRDefault="004A0676" w:rsidP="009C4449">
      <w:pPr>
        <w:ind w:right="-6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Назначение, устройство средств медицинской защиты аптечки индивидуальной (АИ), пакета противохимического (ИПП-8, ИПП-9) и пользование ими.</w:t>
      </w:r>
    </w:p>
    <w:p w:rsidR="004A0676" w:rsidRPr="004A0676" w:rsidRDefault="004A0676" w:rsidP="009C4449">
      <w:pPr>
        <w:spacing w:after="120"/>
        <w:ind w:right="-6"/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Тема</w:t>
      </w:r>
      <w:r w:rsidR="00CD00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A0676">
        <w:rPr>
          <w:rFonts w:ascii="Times New Roman" w:hAnsi="Times New Roman"/>
          <w:b/>
          <w:color w:val="000000"/>
          <w:sz w:val="24"/>
          <w:szCs w:val="24"/>
        </w:rPr>
        <w:t>9. Здоровье и образ жизни молодежи.</w:t>
      </w:r>
    </w:p>
    <w:p w:rsidR="004A0676" w:rsidRPr="004A0676" w:rsidRDefault="004A0676" w:rsidP="009C4449">
      <w:pPr>
        <w:ind w:right="-6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Теория: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Личная заинтересованность и ответственность каждого человека о здоровье. Меры укрепления здоровья и профилактика заболеваний. Факторы риска основных инфекционных заболеваний. Возрастные особенности подростка. Юноши и девушки в период полового созревания. Физиологическая и психологическая перестройка организма. Режим труда и отдыха подростка. Влияние алкоголя, никотина и наркотиков на организм подростка. Нравственность и здоровье. Понятие о правильном взаимоотношении полов. Психогигиена. Нормы поведения и их значение для охраны физического и психологического здоровья подростков. Социальные последствия вредных привычек.</w:t>
      </w:r>
    </w:p>
    <w:p w:rsidR="004A0676" w:rsidRPr="004A0676" w:rsidRDefault="00CD006F" w:rsidP="009C4449">
      <w:pPr>
        <w:suppressAutoHyphens/>
        <w:spacing w:after="120" w:line="240" w:lineRule="auto"/>
        <w:ind w:right="-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Глава 2 . </w:t>
      </w:r>
      <w:r w:rsidR="00EE16E6">
        <w:rPr>
          <w:rFonts w:ascii="Times New Roman" w:hAnsi="Times New Roman"/>
          <w:b/>
          <w:color w:val="000000"/>
          <w:sz w:val="24"/>
          <w:szCs w:val="24"/>
        </w:rPr>
        <w:t>Огневая подготовка (2</w:t>
      </w:r>
      <w:r w:rsidR="00735CA1">
        <w:rPr>
          <w:rFonts w:ascii="Times New Roman" w:hAnsi="Times New Roman"/>
          <w:b/>
          <w:color w:val="000000"/>
          <w:sz w:val="24"/>
          <w:szCs w:val="24"/>
        </w:rPr>
        <w:t>0</w:t>
      </w:r>
      <w:r w:rsidR="00A87221">
        <w:rPr>
          <w:rFonts w:ascii="Times New Roman" w:hAnsi="Times New Roman"/>
          <w:b/>
          <w:color w:val="000000"/>
          <w:sz w:val="24"/>
          <w:szCs w:val="24"/>
        </w:rPr>
        <w:t>ч)</w:t>
      </w:r>
    </w:p>
    <w:p w:rsidR="004A0676" w:rsidRPr="004A0676" w:rsidRDefault="00CD006F" w:rsidP="009C4449">
      <w:pPr>
        <w:spacing w:after="120"/>
        <w:ind w:right="-6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Тема 10</w:t>
      </w:r>
      <w:r w:rsidR="004A0676" w:rsidRPr="004A0676">
        <w:rPr>
          <w:rFonts w:ascii="Times New Roman" w:hAnsi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4A0676" w:rsidRPr="004A0676">
        <w:rPr>
          <w:rFonts w:ascii="Times New Roman" w:hAnsi="Times New Roman"/>
          <w:b/>
          <w:color w:val="000000"/>
          <w:sz w:val="24"/>
          <w:szCs w:val="24"/>
        </w:rPr>
        <w:t>Материальная часть стрелкового оружия и ручных гранат.</w:t>
      </w:r>
    </w:p>
    <w:p w:rsidR="004A0676" w:rsidRPr="004A0676" w:rsidRDefault="004A0676" w:rsidP="009C4449">
      <w:pPr>
        <w:ind w:right="-8"/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Теория</w:t>
      </w:r>
      <w:r w:rsidRPr="004A0676">
        <w:rPr>
          <w:rFonts w:ascii="Times New Roman" w:hAnsi="Times New Roman"/>
          <w:color w:val="000000"/>
          <w:sz w:val="24"/>
          <w:szCs w:val="24"/>
        </w:rPr>
        <w:t>:  История развития отечественного стрелкового оружия.</w:t>
      </w:r>
    </w:p>
    <w:p w:rsidR="004A0676" w:rsidRPr="004A0676" w:rsidRDefault="004A0676" w:rsidP="009C4449">
      <w:pPr>
        <w:ind w:right="-8"/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Практика</w:t>
      </w:r>
      <w:r w:rsidRPr="004A0676">
        <w:rPr>
          <w:rFonts w:ascii="Times New Roman" w:hAnsi="Times New Roman"/>
          <w:color w:val="000000"/>
          <w:sz w:val="24"/>
          <w:szCs w:val="24"/>
        </w:rPr>
        <w:t>: Меры безопасности при обращении с оружием и боеприпасами. Правила поведения в тире и на линии огня.</w:t>
      </w:r>
    </w:p>
    <w:p w:rsidR="007F0A10" w:rsidRDefault="004A0676" w:rsidP="009C4449">
      <w:pPr>
        <w:ind w:right="-6"/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Теория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: Назначение, устройство и взаимодействие частей и механизмов пневматической и малокалиберной винтовки. Назначение и боевые свойства ручных гранат и запала. </w:t>
      </w:r>
      <w:r w:rsidRPr="004A0676">
        <w:rPr>
          <w:rFonts w:ascii="Times New Roman" w:hAnsi="Times New Roman"/>
          <w:color w:val="000000"/>
          <w:sz w:val="24"/>
          <w:szCs w:val="24"/>
        </w:rPr>
        <w:lastRenderedPageBreak/>
        <w:t>Работа частей и механизмов гранаты при броске. Подготовка гранаты к броску. Меры безопасности при обращении с ручными гранатами.</w:t>
      </w:r>
    </w:p>
    <w:p w:rsidR="004A0676" w:rsidRPr="007F0A10" w:rsidRDefault="004A0676" w:rsidP="009C4449">
      <w:pPr>
        <w:ind w:right="-6" w:firstLine="426"/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Практика</w:t>
      </w:r>
      <w:r w:rsidRPr="004A0676">
        <w:rPr>
          <w:rFonts w:ascii="Times New Roman" w:hAnsi="Times New Roman"/>
          <w:color w:val="000000"/>
          <w:sz w:val="24"/>
          <w:szCs w:val="24"/>
        </w:rPr>
        <w:t>: Метание имитационной гранаты РГД-5 и Ф-1 в цель.</w:t>
      </w:r>
    </w:p>
    <w:p w:rsidR="004A0676" w:rsidRPr="004A0676" w:rsidRDefault="00CD006F" w:rsidP="009C4449">
      <w:pPr>
        <w:spacing w:after="120"/>
        <w:ind w:right="-6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Тема 11</w:t>
      </w:r>
      <w:r w:rsidR="004A0676" w:rsidRPr="004A0676">
        <w:rPr>
          <w:rFonts w:ascii="Times New Roman" w:hAnsi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4A0676" w:rsidRPr="004A0676">
        <w:rPr>
          <w:rFonts w:ascii="Times New Roman" w:hAnsi="Times New Roman"/>
          <w:b/>
          <w:color w:val="000000"/>
          <w:sz w:val="24"/>
          <w:szCs w:val="24"/>
        </w:rPr>
        <w:t>Основы и правила стрельбы.</w:t>
      </w:r>
    </w:p>
    <w:p w:rsidR="004A0676" w:rsidRPr="004A0676" w:rsidRDefault="004A0676" w:rsidP="009C4449">
      <w:pPr>
        <w:ind w:right="-6" w:firstLine="426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Теория: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Явление выстрела и его периоды. Начальная скорость пули и ее влияние на стрельбу. Отдача оружия и угол вылета. Образование траектории.  Прямой выстрел,</w:t>
      </w:r>
      <w:r w:rsidRPr="004A067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A0676">
        <w:rPr>
          <w:rFonts w:ascii="Times New Roman" w:hAnsi="Times New Roman"/>
          <w:color w:val="000000"/>
          <w:sz w:val="24"/>
          <w:szCs w:val="24"/>
        </w:rPr>
        <w:t>прикрытое, поражаемое и мертвое пространства и их практическое значение. Меткость стрельбы. Выбор цели. Выбор прицела и точки прицеливания при стрельбе с места по неподвижным и появляющимся целям. Влияние на стрельбу угла полета цели, ветра и температуры воздуха. Корректирование стрельбы.</w:t>
      </w:r>
    </w:p>
    <w:p w:rsidR="004A0676" w:rsidRPr="004A0676" w:rsidRDefault="00CD006F" w:rsidP="009C4449">
      <w:pPr>
        <w:spacing w:after="120"/>
        <w:ind w:right="-6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Тема 12</w:t>
      </w:r>
      <w:r w:rsidR="004A0676" w:rsidRPr="004A0676">
        <w:rPr>
          <w:rFonts w:ascii="Times New Roman" w:hAnsi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4A0676" w:rsidRPr="004A0676">
        <w:rPr>
          <w:rFonts w:ascii="Times New Roman" w:hAnsi="Times New Roman"/>
          <w:b/>
          <w:color w:val="000000"/>
          <w:sz w:val="24"/>
          <w:szCs w:val="24"/>
        </w:rPr>
        <w:t>Техника стрельбы из пневматической винтовки.</w:t>
      </w:r>
    </w:p>
    <w:p w:rsidR="004A0676" w:rsidRPr="004A0676" w:rsidRDefault="004A0676" w:rsidP="004849FD">
      <w:pPr>
        <w:ind w:right="-8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Практика: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Основные элементы техники выполнения выстрела из пневматической винтовки. Изготовка, прицеливание, дыхание, спуск курка. Техника стрельбы с упора и с руки, с опорой на стол или стойку (сидя, стоя).</w:t>
      </w:r>
    </w:p>
    <w:p w:rsidR="004A0676" w:rsidRPr="004A0676" w:rsidRDefault="004A0676" w:rsidP="004849FD">
      <w:pPr>
        <w:ind w:right="-8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Тренировка технике стрельбы без пуль. Тренировка в удержании винтовки, прицеливание, нажатие на спусковой крючок. Соблюдение режима дыхания.</w:t>
      </w:r>
    </w:p>
    <w:p w:rsidR="004A0676" w:rsidRPr="004A0676" w:rsidRDefault="004A0676" w:rsidP="004849FD">
      <w:pPr>
        <w:ind w:right="-8"/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Стрельба по квадрату 10х10 см. на листе белой бумаги.</w:t>
      </w:r>
    </w:p>
    <w:p w:rsidR="004A0676" w:rsidRPr="004A0676" w:rsidRDefault="004A0676" w:rsidP="004849FD">
      <w:pPr>
        <w:ind w:right="-8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Задание: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попасть в квадрат, найти среднюю точку попадания по пяти пробоинам и научиться определять точку прицеливания.</w:t>
      </w:r>
    </w:p>
    <w:p w:rsidR="004A0676" w:rsidRPr="004A0676" w:rsidRDefault="004A0676" w:rsidP="004849FD">
      <w:pPr>
        <w:ind w:right="-8"/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Стрельба по мишени N 8 из положения, сидя за столом с опорой локтями о стол. Дистанция - 5 м. Количество выстрелов - 5.</w:t>
      </w:r>
    </w:p>
    <w:p w:rsidR="004A0676" w:rsidRPr="004A0676" w:rsidRDefault="004A0676" w:rsidP="004849FD">
      <w:pPr>
        <w:ind w:right="-8"/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Задание: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совершенствовать навыки стрельбы. По часу на каждое.  Стрельба по мишени N 8 из положения, сидя за столом с опорой локтями о стол.  Дистанция - 10 м. Пули "</w:t>
      </w:r>
      <w:proofErr w:type="spellStart"/>
      <w:r w:rsidRPr="004A0676">
        <w:rPr>
          <w:rFonts w:ascii="Times New Roman" w:hAnsi="Times New Roman"/>
          <w:color w:val="000000"/>
          <w:sz w:val="24"/>
          <w:szCs w:val="24"/>
        </w:rPr>
        <w:t>Диабло</w:t>
      </w:r>
      <w:proofErr w:type="spellEnd"/>
      <w:r w:rsidRPr="004A0676">
        <w:rPr>
          <w:rFonts w:ascii="Times New Roman" w:hAnsi="Times New Roman"/>
          <w:color w:val="000000"/>
          <w:sz w:val="24"/>
          <w:szCs w:val="24"/>
        </w:rPr>
        <w:t>", "ДЦ". Количество выстрелов-5.</w:t>
      </w:r>
    </w:p>
    <w:p w:rsidR="004A0676" w:rsidRPr="004A0676" w:rsidRDefault="004A0676" w:rsidP="004849FD">
      <w:pPr>
        <w:ind w:right="-8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Задание: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совершенствовать навыки стрельбы.</w:t>
      </w:r>
    </w:p>
    <w:p w:rsidR="004A0676" w:rsidRPr="004A0676" w:rsidRDefault="004A0676" w:rsidP="004849FD">
      <w:pPr>
        <w:ind w:right="-8"/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Цель - мишень N 8. Расстояние до цели 10 м. Количество выстрелов - 10. Время стрельбы неограниченное. Пули "ДЦ", "</w:t>
      </w:r>
      <w:proofErr w:type="spellStart"/>
      <w:r w:rsidRPr="004A0676">
        <w:rPr>
          <w:rFonts w:ascii="Times New Roman" w:hAnsi="Times New Roman"/>
          <w:color w:val="000000"/>
          <w:sz w:val="24"/>
          <w:szCs w:val="24"/>
        </w:rPr>
        <w:t>Диабло</w:t>
      </w:r>
      <w:proofErr w:type="spellEnd"/>
      <w:r w:rsidRPr="004A0676">
        <w:rPr>
          <w:rFonts w:ascii="Times New Roman" w:hAnsi="Times New Roman"/>
          <w:color w:val="000000"/>
          <w:sz w:val="24"/>
          <w:szCs w:val="24"/>
        </w:rPr>
        <w:t xml:space="preserve">". Положение для </w:t>
      </w:r>
      <w:proofErr w:type="gramStart"/>
      <w:r w:rsidRPr="004A0676">
        <w:rPr>
          <w:rFonts w:ascii="Times New Roman" w:hAnsi="Times New Roman"/>
          <w:color w:val="000000"/>
          <w:sz w:val="24"/>
          <w:szCs w:val="24"/>
        </w:rPr>
        <w:t>стрельбы</w:t>
      </w:r>
      <w:proofErr w:type="gramEnd"/>
      <w:r w:rsidRPr="004A0676">
        <w:rPr>
          <w:rFonts w:ascii="Times New Roman" w:hAnsi="Times New Roman"/>
          <w:color w:val="000000"/>
          <w:sz w:val="24"/>
          <w:szCs w:val="24"/>
        </w:rPr>
        <w:t xml:space="preserve"> сидя за столом с опорой локтями о стол.</w:t>
      </w:r>
    </w:p>
    <w:p w:rsidR="004A0676" w:rsidRPr="004A0676" w:rsidRDefault="004A0676" w:rsidP="004849FD">
      <w:pPr>
        <w:ind w:right="-8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Задание: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личное первенство взвода.</w:t>
      </w:r>
    </w:p>
    <w:p w:rsidR="004A0676" w:rsidRPr="004A0676" w:rsidRDefault="004A0676" w:rsidP="004849FD">
      <w:pPr>
        <w:ind w:right="-8"/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Стрельба по мишени N 8 из положения, сидя за столом с опорой локтями о стол. Дистанция - 10 м. Пули "</w:t>
      </w:r>
      <w:proofErr w:type="spellStart"/>
      <w:r w:rsidRPr="004A0676">
        <w:rPr>
          <w:rFonts w:ascii="Times New Roman" w:hAnsi="Times New Roman"/>
          <w:color w:val="000000"/>
          <w:sz w:val="24"/>
          <w:szCs w:val="24"/>
        </w:rPr>
        <w:t>Диабло</w:t>
      </w:r>
      <w:proofErr w:type="spellEnd"/>
      <w:r w:rsidRPr="004A0676">
        <w:rPr>
          <w:rFonts w:ascii="Times New Roman" w:hAnsi="Times New Roman"/>
          <w:color w:val="000000"/>
          <w:sz w:val="24"/>
          <w:szCs w:val="24"/>
        </w:rPr>
        <w:t>", "ДЦ". Количество выстрелов - 10.</w:t>
      </w:r>
    </w:p>
    <w:p w:rsidR="004A0676" w:rsidRPr="004A0676" w:rsidRDefault="004A0676" w:rsidP="004849FD">
      <w:pPr>
        <w:ind w:right="-8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Задание: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совершенствовать навыки стрельбы.</w:t>
      </w:r>
    </w:p>
    <w:p w:rsidR="004A0676" w:rsidRPr="004A0676" w:rsidRDefault="004A0676" w:rsidP="004849FD">
      <w:pPr>
        <w:ind w:right="-8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Выполнить упражнение из пневматической винтовки (единой спортивной классификации). Цель-мишень N 8. Дистанция до цели - 10 м. Количество выстрелов - 25 (5 пробных, 20 зачетных). Время на стрельбу – не ограничено. Пули "ДЦ". Положение для стрельбы - сидя за столом с опорой локтями на стол. Задание: выполнить нормативы юношеского третьего и второго разрядов.</w:t>
      </w:r>
    </w:p>
    <w:p w:rsidR="00C066C0" w:rsidRDefault="004A0676" w:rsidP="004849FD">
      <w:pPr>
        <w:ind w:right="-8"/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Стрельба по мишени N 8 из положения с колена.  Дистанция - 10 м. Пули "</w:t>
      </w:r>
      <w:proofErr w:type="spellStart"/>
      <w:r w:rsidRPr="004A0676">
        <w:rPr>
          <w:rFonts w:ascii="Times New Roman" w:hAnsi="Times New Roman"/>
          <w:color w:val="000000"/>
          <w:sz w:val="24"/>
          <w:szCs w:val="24"/>
        </w:rPr>
        <w:t>Диабло</w:t>
      </w:r>
      <w:proofErr w:type="spellEnd"/>
      <w:r w:rsidRPr="004A0676">
        <w:rPr>
          <w:rFonts w:ascii="Times New Roman" w:hAnsi="Times New Roman"/>
          <w:color w:val="000000"/>
          <w:sz w:val="24"/>
          <w:szCs w:val="24"/>
        </w:rPr>
        <w:t>", "ДЦ". Количество выстрелов - 10.</w:t>
      </w:r>
    </w:p>
    <w:p w:rsidR="004A0676" w:rsidRPr="00C066C0" w:rsidRDefault="004A0676" w:rsidP="009C4449">
      <w:pPr>
        <w:ind w:right="-8"/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lastRenderedPageBreak/>
        <w:t>Задание: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 совершенствовать навыки стрельбы.</w:t>
      </w:r>
    </w:p>
    <w:p w:rsidR="004A0676" w:rsidRPr="004A0676" w:rsidRDefault="004A0676" w:rsidP="009C4449">
      <w:pPr>
        <w:ind w:right="-8"/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Стрельба по мишени N 8 из положения, стоя без упора.  Дистанция-10 м. Пули "</w:t>
      </w:r>
      <w:proofErr w:type="spellStart"/>
      <w:r w:rsidRPr="004A0676">
        <w:rPr>
          <w:rFonts w:ascii="Times New Roman" w:hAnsi="Times New Roman"/>
          <w:color w:val="000000"/>
          <w:sz w:val="24"/>
          <w:szCs w:val="24"/>
        </w:rPr>
        <w:t>Диабло</w:t>
      </w:r>
      <w:proofErr w:type="spellEnd"/>
      <w:r w:rsidRPr="004A0676">
        <w:rPr>
          <w:rFonts w:ascii="Times New Roman" w:hAnsi="Times New Roman"/>
          <w:color w:val="000000"/>
          <w:sz w:val="24"/>
          <w:szCs w:val="24"/>
        </w:rPr>
        <w:t>", "ДЦ". Количество выстрелов -10.</w:t>
      </w:r>
    </w:p>
    <w:p w:rsidR="004A0676" w:rsidRPr="004A0676" w:rsidRDefault="004A0676" w:rsidP="009C4449">
      <w:pPr>
        <w:ind w:right="-8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Задание: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совершенствовать навыки стрельбы.</w:t>
      </w:r>
    </w:p>
    <w:p w:rsidR="004A0676" w:rsidRPr="004A0676" w:rsidRDefault="004A0676" w:rsidP="009C4449">
      <w:pPr>
        <w:ind w:right="-8"/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 xml:space="preserve">Стрельба по мишени N 8 из </w:t>
      </w:r>
      <w:proofErr w:type="gramStart"/>
      <w:r w:rsidRPr="004A0676">
        <w:rPr>
          <w:rFonts w:ascii="Times New Roman" w:hAnsi="Times New Roman"/>
          <w:color w:val="000000"/>
          <w:sz w:val="24"/>
          <w:szCs w:val="24"/>
        </w:rPr>
        <w:t>положения</w:t>
      </w:r>
      <w:proofErr w:type="gramEnd"/>
      <w:r w:rsidRPr="004A0676">
        <w:rPr>
          <w:rFonts w:ascii="Times New Roman" w:hAnsi="Times New Roman"/>
          <w:color w:val="000000"/>
          <w:sz w:val="24"/>
          <w:szCs w:val="24"/>
        </w:rPr>
        <w:t xml:space="preserve"> стоя без упора.  Дистанция -10 м. Пули "</w:t>
      </w:r>
      <w:proofErr w:type="spellStart"/>
      <w:r w:rsidRPr="004A0676">
        <w:rPr>
          <w:rFonts w:ascii="Times New Roman" w:hAnsi="Times New Roman"/>
          <w:color w:val="000000"/>
          <w:sz w:val="24"/>
          <w:szCs w:val="24"/>
        </w:rPr>
        <w:t>Диабло</w:t>
      </w:r>
      <w:proofErr w:type="spellEnd"/>
      <w:r w:rsidRPr="004A0676">
        <w:rPr>
          <w:rFonts w:ascii="Times New Roman" w:hAnsi="Times New Roman"/>
          <w:color w:val="000000"/>
          <w:sz w:val="24"/>
          <w:szCs w:val="24"/>
        </w:rPr>
        <w:t>", "ДЦ". Количество выстрелов - 10.</w:t>
      </w:r>
    </w:p>
    <w:p w:rsidR="004A0676" w:rsidRPr="004A0676" w:rsidRDefault="004A0676" w:rsidP="009C4449">
      <w:pPr>
        <w:ind w:right="-8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Задание: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совершенствовать навыки стрельбы.</w:t>
      </w:r>
    </w:p>
    <w:p w:rsidR="004A0676" w:rsidRPr="004A0676" w:rsidRDefault="004A0676" w:rsidP="009C4449">
      <w:pPr>
        <w:ind w:right="-8"/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Выполнить упражнение из пневматической винтовки (единой спортивной классификации). Цель - мишень N 8. Расстояние до цели - 10 м. Количество выстрелов - 25 (5 пробных, 20 зачетных).</w:t>
      </w:r>
    </w:p>
    <w:p w:rsidR="004A0676" w:rsidRPr="004A0676" w:rsidRDefault="004A0676" w:rsidP="009C4449">
      <w:pPr>
        <w:ind w:right="-8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Задание: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личное первенство взвода.</w:t>
      </w:r>
    </w:p>
    <w:p w:rsidR="004A0676" w:rsidRPr="004A0676" w:rsidRDefault="004A0676" w:rsidP="009C4449">
      <w:pPr>
        <w:ind w:right="-8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Стрельба по мишени N 8 из трех положений:</w:t>
      </w:r>
    </w:p>
    <w:p w:rsidR="004A0676" w:rsidRPr="004A0676" w:rsidRDefault="004A0676" w:rsidP="009C4449">
      <w:pPr>
        <w:ind w:right="-8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- сидя за  столом или лежа с упора;</w:t>
      </w:r>
    </w:p>
    <w:p w:rsidR="004A0676" w:rsidRPr="004A0676" w:rsidRDefault="004A0676" w:rsidP="009C4449">
      <w:pPr>
        <w:ind w:right="-8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- с колена;</w:t>
      </w:r>
    </w:p>
    <w:p w:rsidR="004A0676" w:rsidRPr="004A0676" w:rsidRDefault="004A0676" w:rsidP="009C4449">
      <w:pPr>
        <w:ind w:right="-8"/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- стоя.</w:t>
      </w:r>
    </w:p>
    <w:p w:rsidR="004A0676" w:rsidRPr="004A0676" w:rsidRDefault="004A0676" w:rsidP="009C4449">
      <w:pPr>
        <w:ind w:right="-8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Задание: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 личное первенство  взвода.</w:t>
      </w:r>
    </w:p>
    <w:p w:rsidR="004A0676" w:rsidRPr="004A0676" w:rsidRDefault="004A0676" w:rsidP="009C4449">
      <w:pPr>
        <w:ind w:right="-6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Скоростная стрельба по силуэтным падающим мишеням из положения, сидя за столом с опорой локтями на стол.</w:t>
      </w:r>
    </w:p>
    <w:p w:rsidR="004A0676" w:rsidRPr="004A0676" w:rsidRDefault="00CD006F" w:rsidP="009C4449">
      <w:pPr>
        <w:spacing w:after="120"/>
        <w:ind w:right="-6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Тема 13</w:t>
      </w:r>
      <w:r w:rsidR="004A0676" w:rsidRPr="004A0676">
        <w:rPr>
          <w:rFonts w:ascii="Times New Roman" w:hAnsi="Times New Roman"/>
          <w:b/>
          <w:color w:val="000000"/>
          <w:sz w:val="24"/>
          <w:szCs w:val="24"/>
        </w:rPr>
        <w:t>. Ведение огня из малокалиберной винтовки с места по неподвижным целям.</w:t>
      </w:r>
    </w:p>
    <w:p w:rsidR="004A0676" w:rsidRPr="004A0676" w:rsidRDefault="004A0676" w:rsidP="009C4449">
      <w:pPr>
        <w:ind w:right="-8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Практика: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Подготовка малокалиберной винтовки к стрельбе.  Принятие положения, лежа с упора. Прицеливание, наводка, нажатие на спусковой крючок, режим дыхания.</w:t>
      </w:r>
    </w:p>
    <w:p w:rsidR="004A0676" w:rsidRPr="004A0676" w:rsidRDefault="004A0676" w:rsidP="009C4449">
      <w:pPr>
        <w:ind w:right="-8"/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 xml:space="preserve">Определение средней точки попадания.  Регулировка прицела. Стрельба по мишени N 6б. Дистанция - 25 м. Количество патронов-6 (3+3). </w:t>
      </w:r>
    </w:p>
    <w:p w:rsidR="004A0676" w:rsidRPr="004A0676" w:rsidRDefault="004A0676" w:rsidP="009C4449">
      <w:pPr>
        <w:ind w:right="-8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Задание: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совершенствование навыков стрельбы.</w:t>
      </w:r>
    </w:p>
    <w:p w:rsidR="004A0676" w:rsidRPr="004A0676" w:rsidRDefault="004A0676" w:rsidP="009C4449">
      <w:pPr>
        <w:ind w:right="-8"/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 xml:space="preserve">Стрельба по мишени N 6б.  Дистанция - 25 м. Количество патронов - 5. </w:t>
      </w:r>
    </w:p>
    <w:p w:rsidR="004A0676" w:rsidRPr="004A0676" w:rsidRDefault="004A0676" w:rsidP="009C4449">
      <w:pPr>
        <w:ind w:right="-8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 xml:space="preserve">Задание: </w:t>
      </w:r>
      <w:r w:rsidRPr="004A0676">
        <w:rPr>
          <w:rFonts w:ascii="Times New Roman" w:hAnsi="Times New Roman"/>
          <w:color w:val="000000"/>
          <w:sz w:val="24"/>
          <w:szCs w:val="24"/>
        </w:rPr>
        <w:t>совершенствование навыков стрельбы.</w:t>
      </w:r>
    </w:p>
    <w:p w:rsidR="007F0A10" w:rsidRDefault="004A0676" w:rsidP="009C4449">
      <w:pPr>
        <w:ind w:right="-8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Стрельба по мишени N 6б. Дистанция - 25 м. Количество патронов - 8 (3пробных, 5 зачетных). Положение для стрельбы, лежа с упора. Оценка (выбить очков): "Отлично" - 40, "Хорошо" - 33, "Удовлетворительно"- 30. Задание: совершенствование навыков стрельбы.</w:t>
      </w:r>
    </w:p>
    <w:p w:rsidR="004A0676" w:rsidRPr="007F0A10" w:rsidRDefault="004A0676" w:rsidP="009C4449">
      <w:pPr>
        <w:ind w:right="-8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Цель - мишень N 6Г (грудная без кругов).  Расстояние до цели - 25 м. Количество патронов - 3. Положение для стрельбы: лежа с упора. Оценка: "Отлично" - поразить фигуру с первого выстрела, "Хорошо"- поразить фигуру - со второго, "удовлетворительно"- третьим.</w:t>
      </w:r>
    </w:p>
    <w:p w:rsidR="004A0676" w:rsidRPr="004A0676" w:rsidRDefault="004A0676" w:rsidP="009C4449">
      <w:pPr>
        <w:ind w:right="-8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Задание: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совершенствование навыков стрельбы.</w:t>
      </w:r>
    </w:p>
    <w:p w:rsidR="004A0676" w:rsidRPr="004A0676" w:rsidRDefault="004A0676" w:rsidP="009C4449">
      <w:pPr>
        <w:ind w:right="-8"/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lastRenderedPageBreak/>
        <w:t xml:space="preserve">Цель - мишень N 6Г (грудная без кругов). Расстояние 25 м. Количество патронов-3. Положение для стрельбы, лежа с упора. Оценка: "Отлично"- поразить фигуру тремя выстрелами, "Хорошо" - двумя, "Удовлетворительно" - одним. </w:t>
      </w:r>
    </w:p>
    <w:p w:rsidR="004A0676" w:rsidRPr="004A0676" w:rsidRDefault="004A0676" w:rsidP="009C4449">
      <w:pPr>
        <w:ind w:right="-8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Задание: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совершенствование навыков стрельбы.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 xml:space="preserve">Цель - мишень N 8г (бегущая фигура - мишень N 8, уменьшенная в 8 раз). Расстояние до цели - 25 м. Количество патронов -3. Положение для стрельбы, лежа с упора. 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Оценка: "Отлично" - поразить мишень тремя выстрелами, "Хорошо" - двумя, "Удовлетворительно" - одним. Задание: совершенствование навыков стрельбы.</w:t>
      </w:r>
    </w:p>
    <w:p w:rsidR="004A0676" w:rsidRPr="004A0676" w:rsidRDefault="00CD006F" w:rsidP="009C4449">
      <w:pPr>
        <w:spacing w:after="12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Тема 14</w:t>
      </w:r>
      <w:r w:rsidR="004A0676" w:rsidRPr="004A0676">
        <w:rPr>
          <w:rFonts w:ascii="Times New Roman" w:hAnsi="Times New Roman"/>
          <w:b/>
          <w:color w:val="000000"/>
          <w:sz w:val="24"/>
          <w:szCs w:val="24"/>
        </w:rPr>
        <w:t>. Материальная часть автомата Калашникова.</w:t>
      </w:r>
    </w:p>
    <w:p w:rsidR="007F0A10" w:rsidRDefault="004A0676" w:rsidP="009C4449">
      <w:pPr>
        <w:spacing w:after="120"/>
        <w:rPr>
          <w:rFonts w:ascii="Times New Roman" w:hAnsi="Times New Roman"/>
          <w:b/>
          <w:color w:val="FF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Практика.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Назначение, боевые свойства, общее устройство и принцип работы автомата.</w:t>
      </w:r>
    </w:p>
    <w:p w:rsidR="004A0676" w:rsidRPr="007F0A10" w:rsidRDefault="00CD006F" w:rsidP="009C4449">
      <w:pPr>
        <w:spacing w:after="120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Глава 3</w:t>
      </w:r>
      <w:r w:rsidR="00EE16E6">
        <w:rPr>
          <w:rFonts w:ascii="Times New Roman" w:hAnsi="Times New Roman"/>
          <w:b/>
          <w:color w:val="000000"/>
          <w:sz w:val="24"/>
          <w:szCs w:val="24"/>
        </w:rPr>
        <w:t>. Общевоинские уставы (30</w:t>
      </w:r>
      <w:r w:rsidR="00CC398B">
        <w:rPr>
          <w:rFonts w:ascii="Times New Roman" w:hAnsi="Times New Roman"/>
          <w:b/>
          <w:color w:val="000000"/>
          <w:sz w:val="24"/>
          <w:szCs w:val="24"/>
        </w:rPr>
        <w:t>ч)</w:t>
      </w:r>
    </w:p>
    <w:p w:rsidR="004A0676" w:rsidRPr="004A0676" w:rsidRDefault="004A0676" w:rsidP="009C4449">
      <w:pPr>
        <w:spacing w:after="120"/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Тема 1</w:t>
      </w:r>
      <w:r w:rsidR="00CD006F">
        <w:rPr>
          <w:rFonts w:ascii="Times New Roman" w:hAnsi="Times New Roman"/>
          <w:b/>
          <w:color w:val="000000"/>
          <w:sz w:val="24"/>
          <w:szCs w:val="24"/>
        </w:rPr>
        <w:t>5</w:t>
      </w:r>
      <w:r w:rsidRPr="004A0676">
        <w:rPr>
          <w:rFonts w:ascii="Times New Roman" w:hAnsi="Times New Roman"/>
          <w:b/>
          <w:color w:val="000000"/>
          <w:sz w:val="24"/>
          <w:szCs w:val="24"/>
        </w:rPr>
        <w:t>.  Общевоинские Уставы - свод законов регламентирующих жизнь и быт ВС РФ.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Теория: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Воинские Уставы, история их создания. Значение воинских Уставов в жизни и деятельности военнослужащих.</w:t>
      </w:r>
    </w:p>
    <w:p w:rsidR="004A0676" w:rsidRPr="004A0676" w:rsidRDefault="004A0676" w:rsidP="009C4449">
      <w:pPr>
        <w:spacing w:after="120"/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Тема 1</w:t>
      </w:r>
      <w:r w:rsidR="00CD006F">
        <w:rPr>
          <w:rFonts w:ascii="Times New Roman" w:hAnsi="Times New Roman"/>
          <w:b/>
          <w:color w:val="000000"/>
          <w:sz w:val="24"/>
          <w:szCs w:val="24"/>
        </w:rPr>
        <w:t>6</w:t>
      </w:r>
      <w:r w:rsidRPr="004A0676">
        <w:rPr>
          <w:rFonts w:ascii="Times New Roman" w:hAnsi="Times New Roman"/>
          <w:b/>
          <w:color w:val="000000"/>
          <w:sz w:val="24"/>
          <w:szCs w:val="24"/>
        </w:rPr>
        <w:t>. Военная присяга и Боевое знамя воинской части. Военнослужащие и взаимоотношения между ними.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Теория: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 Права, общие обязанности военнослужащих. Обязанности солдата. Воинские звания и знаки различия. Воинская дисциплина, ее сущность и значение. Чему обязывает и чем достигается крепкая воинская дисциплина. Порядок отдачи и выполнения приказаний. Воинское приветствие. Обращение к начальнику и старшему.</w:t>
      </w:r>
    </w:p>
    <w:p w:rsidR="004A0676" w:rsidRPr="004A0676" w:rsidRDefault="004A0676" w:rsidP="009C4449">
      <w:pPr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Поощрения, применяемые к военнослужащим. Дисциплинарные взыскания, налагаемые на военнослужащих. Начальники и подчиненные, старшие и младшие, их права и обязанности. Ответственность военнослужащих.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Практика</w:t>
      </w:r>
      <w:r w:rsidRPr="004A0676">
        <w:rPr>
          <w:rFonts w:ascii="Times New Roman" w:hAnsi="Times New Roman"/>
          <w:color w:val="000000"/>
          <w:sz w:val="24"/>
          <w:szCs w:val="24"/>
        </w:rPr>
        <w:t>: Военная присяга и порядок ее принятия. Боевое знамя воинской части. Сбережение Боевого знамени.</w:t>
      </w:r>
    </w:p>
    <w:p w:rsidR="004A0676" w:rsidRPr="004A0676" w:rsidRDefault="004A0676" w:rsidP="009C4449">
      <w:pPr>
        <w:spacing w:after="120"/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Тема 1</w:t>
      </w:r>
      <w:r w:rsidR="00CD006F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4A0676">
        <w:rPr>
          <w:rFonts w:ascii="Times New Roman" w:hAnsi="Times New Roman"/>
          <w:b/>
          <w:color w:val="000000"/>
          <w:sz w:val="24"/>
          <w:szCs w:val="24"/>
        </w:rPr>
        <w:t xml:space="preserve"> Распределение времени и повседневный порядок. Обязанности лиц суточного  наряда  роты  (батареи), его состав.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Теория</w:t>
      </w:r>
      <w:r w:rsidRPr="004A0676">
        <w:rPr>
          <w:rFonts w:ascii="Times New Roman" w:hAnsi="Times New Roman"/>
          <w:color w:val="000000"/>
          <w:sz w:val="24"/>
          <w:szCs w:val="24"/>
        </w:rPr>
        <w:t>: Укрепление и сохранение здоровья военнослужащих. Распорядок дня части. Подъем, утренний осмотр и вечерняя поверка. Учебные занятия. Завтрак, обед, ужин. Увольнение из расположения части.</w:t>
      </w:r>
    </w:p>
    <w:p w:rsidR="004A0676" w:rsidRPr="004A0676" w:rsidRDefault="004A0676" w:rsidP="009C4449">
      <w:pPr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Содержание помещений.  Хранение личных вещей военнослужащих. Правила пожарной безопасности. Соблюдение правил личной и общественной гигиены.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 xml:space="preserve">Практика: </w:t>
      </w:r>
      <w:r w:rsidRPr="004A0676">
        <w:rPr>
          <w:rFonts w:ascii="Times New Roman" w:hAnsi="Times New Roman"/>
          <w:color w:val="000000"/>
          <w:sz w:val="24"/>
          <w:szCs w:val="24"/>
        </w:rPr>
        <w:t>Назначение, состав и вооружение суточного наряда роты.  Обязанности дневального по роте.  Оборудование и оснащение места, на котором очередной дневальный выполняет свои обязанности.</w:t>
      </w:r>
    </w:p>
    <w:p w:rsidR="00C066C0" w:rsidRDefault="00C066C0" w:rsidP="009C4449">
      <w:pPr>
        <w:spacing w:after="120"/>
        <w:rPr>
          <w:rFonts w:ascii="Times New Roman" w:hAnsi="Times New Roman"/>
          <w:b/>
          <w:color w:val="000000"/>
          <w:sz w:val="24"/>
          <w:szCs w:val="24"/>
        </w:rPr>
      </w:pPr>
    </w:p>
    <w:p w:rsidR="00C066C0" w:rsidRDefault="00C066C0" w:rsidP="009C4449">
      <w:pPr>
        <w:spacing w:after="120"/>
        <w:rPr>
          <w:rFonts w:ascii="Times New Roman" w:hAnsi="Times New Roman"/>
          <w:b/>
          <w:color w:val="000000"/>
          <w:sz w:val="24"/>
          <w:szCs w:val="24"/>
        </w:rPr>
      </w:pPr>
    </w:p>
    <w:p w:rsidR="009C4449" w:rsidRDefault="009C4449" w:rsidP="009C4449">
      <w:pPr>
        <w:spacing w:after="120"/>
        <w:rPr>
          <w:rFonts w:ascii="Times New Roman" w:hAnsi="Times New Roman"/>
          <w:b/>
          <w:color w:val="000000"/>
          <w:sz w:val="24"/>
          <w:szCs w:val="24"/>
        </w:rPr>
      </w:pPr>
    </w:p>
    <w:p w:rsidR="004A0676" w:rsidRPr="004A0676" w:rsidRDefault="004A0676" w:rsidP="009C4449">
      <w:pPr>
        <w:spacing w:after="120"/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lastRenderedPageBreak/>
        <w:t>Тема 1</w:t>
      </w:r>
      <w:r w:rsidR="00CD006F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4A0676">
        <w:rPr>
          <w:rFonts w:ascii="Times New Roman" w:hAnsi="Times New Roman"/>
          <w:b/>
          <w:color w:val="000000"/>
          <w:sz w:val="24"/>
          <w:szCs w:val="24"/>
        </w:rPr>
        <w:t xml:space="preserve"> Воинские коллективы.</w:t>
      </w:r>
    </w:p>
    <w:p w:rsidR="004A0676" w:rsidRPr="004A0676" w:rsidRDefault="004A0676" w:rsidP="004849FD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Теория: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Внутри коллективные отношения. Понятие о психологической совместимости личного состава боевого отделения и ее значение при выполнении боевых задач. Воинская вежливость и поведение военнослужащих на службе и в общественных местах.</w:t>
      </w:r>
    </w:p>
    <w:p w:rsidR="004A0676" w:rsidRPr="004A0676" w:rsidRDefault="004A0676" w:rsidP="004849FD">
      <w:pPr>
        <w:spacing w:after="120"/>
        <w:rPr>
          <w:rFonts w:ascii="Times New Roman" w:hAnsi="Times New Roman"/>
          <w:b/>
          <w:color w:val="FF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 xml:space="preserve">Офицерские кадры Вооруженных Сил России. Военно-учебные заведения. Правила и условия приема. </w:t>
      </w:r>
    </w:p>
    <w:p w:rsidR="004A0676" w:rsidRPr="004A0676" w:rsidRDefault="00CD006F" w:rsidP="009C4449">
      <w:pPr>
        <w:suppressAutoHyphens/>
        <w:spacing w:after="12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Глава 4. </w:t>
      </w:r>
      <w:r w:rsidR="00EE16E6">
        <w:rPr>
          <w:rFonts w:ascii="Times New Roman" w:hAnsi="Times New Roman"/>
          <w:b/>
          <w:color w:val="000000"/>
          <w:sz w:val="24"/>
          <w:szCs w:val="24"/>
        </w:rPr>
        <w:t>Строевая подготовка (2</w:t>
      </w:r>
      <w:r w:rsidR="00C4202D">
        <w:rPr>
          <w:rFonts w:ascii="Times New Roman" w:hAnsi="Times New Roman"/>
          <w:b/>
          <w:color w:val="000000"/>
          <w:sz w:val="24"/>
          <w:szCs w:val="24"/>
        </w:rPr>
        <w:t>3</w:t>
      </w:r>
      <w:r w:rsidR="00407D84">
        <w:rPr>
          <w:rFonts w:ascii="Times New Roman" w:hAnsi="Times New Roman"/>
          <w:b/>
          <w:color w:val="000000"/>
          <w:sz w:val="24"/>
          <w:szCs w:val="24"/>
        </w:rPr>
        <w:t>ч)</w:t>
      </w:r>
    </w:p>
    <w:p w:rsidR="004A0676" w:rsidRPr="004A0676" w:rsidRDefault="004A0676" w:rsidP="009C4449">
      <w:pPr>
        <w:spacing w:after="120"/>
        <w:ind w:firstLine="426"/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Тема 1</w:t>
      </w:r>
      <w:r w:rsidR="00CD006F">
        <w:rPr>
          <w:rFonts w:ascii="Times New Roman" w:hAnsi="Times New Roman"/>
          <w:b/>
          <w:color w:val="000000"/>
          <w:sz w:val="24"/>
          <w:szCs w:val="24"/>
        </w:rPr>
        <w:t>9</w:t>
      </w:r>
      <w:r w:rsidRPr="004A0676">
        <w:rPr>
          <w:rFonts w:ascii="Times New Roman" w:hAnsi="Times New Roman"/>
          <w:b/>
          <w:color w:val="000000"/>
          <w:sz w:val="24"/>
          <w:szCs w:val="24"/>
        </w:rPr>
        <w:t>. Строевые приемы и движения без оружия.</w:t>
      </w:r>
    </w:p>
    <w:p w:rsidR="004A0676" w:rsidRPr="004A0676" w:rsidRDefault="004A0676" w:rsidP="004849FD">
      <w:pPr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Теория: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Строи, их элементы.  Предварительная и исполнительная команды. Обязанности солдат перед построением и в строю. Ответ на при</w:t>
      </w:r>
      <w:r w:rsidRPr="004A0676">
        <w:rPr>
          <w:rFonts w:ascii="Times New Roman" w:hAnsi="Times New Roman"/>
          <w:color w:val="000000"/>
          <w:sz w:val="24"/>
          <w:szCs w:val="24"/>
        </w:rPr>
        <w:softHyphen/>
        <w:t>ветствие на месте.</w:t>
      </w:r>
    </w:p>
    <w:p w:rsidR="004A0676" w:rsidRPr="004A0676" w:rsidRDefault="004A0676" w:rsidP="004849FD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 xml:space="preserve">Практика: 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Строевая стойка. Выполнение команд: </w:t>
      </w:r>
      <w:proofErr w:type="gramStart"/>
      <w:r w:rsidRPr="004A0676">
        <w:rPr>
          <w:rFonts w:ascii="Times New Roman" w:hAnsi="Times New Roman"/>
          <w:color w:val="000000"/>
          <w:sz w:val="24"/>
          <w:szCs w:val="24"/>
        </w:rPr>
        <w:t>"Становись", "Равняйсь", "Смирно", "Вольно", "Заправиться", "Головные уборы снять", "Головные уборы надеть".</w:t>
      </w:r>
      <w:proofErr w:type="gramEnd"/>
    </w:p>
    <w:p w:rsidR="004A0676" w:rsidRPr="004A0676" w:rsidRDefault="004A0676" w:rsidP="004849FD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Строевая стойка. Повороты на месте. Перестроение из одной шеренги в две и обратно.</w:t>
      </w:r>
    </w:p>
    <w:p w:rsidR="004A0676" w:rsidRPr="004A0676" w:rsidRDefault="004A0676" w:rsidP="004849FD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Строевой шаг.</w:t>
      </w:r>
    </w:p>
    <w:p w:rsidR="004A0676" w:rsidRPr="004A0676" w:rsidRDefault="004A0676" w:rsidP="004849FD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Повороты в движении направо и налево.</w:t>
      </w:r>
    </w:p>
    <w:p w:rsidR="004A0676" w:rsidRPr="004A0676" w:rsidRDefault="004A0676" w:rsidP="004849FD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Повороты кругом в движении.</w:t>
      </w:r>
    </w:p>
    <w:p w:rsidR="004A0676" w:rsidRPr="004A0676" w:rsidRDefault="004A0676" w:rsidP="004849FD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Строевой шаг. Повороты на месте и в движении.</w:t>
      </w:r>
    </w:p>
    <w:p w:rsidR="004A0676" w:rsidRPr="004A0676" w:rsidRDefault="004A0676" w:rsidP="004849FD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Выполнение воинского приветствия на месте и в движении.</w:t>
      </w:r>
    </w:p>
    <w:p w:rsidR="004A0676" w:rsidRPr="004A0676" w:rsidRDefault="004A0676" w:rsidP="004849FD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Выход из строя, подход к начальнику и возвращение в строй.</w:t>
      </w:r>
    </w:p>
    <w:p w:rsidR="004A0676" w:rsidRPr="004A0676" w:rsidRDefault="004A0676" w:rsidP="009C4449">
      <w:pPr>
        <w:spacing w:after="120"/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 xml:space="preserve">Тема </w:t>
      </w:r>
      <w:r w:rsidR="00CD006F">
        <w:rPr>
          <w:rFonts w:ascii="Times New Roman" w:hAnsi="Times New Roman"/>
          <w:b/>
          <w:color w:val="000000"/>
          <w:sz w:val="24"/>
          <w:szCs w:val="24"/>
        </w:rPr>
        <w:t>20.</w:t>
      </w:r>
      <w:r w:rsidRPr="004A0676">
        <w:rPr>
          <w:rFonts w:ascii="Times New Roman" w:hAnsi="Times New Roman"/>
          <w:b/>
          <w:color w:val="000000"/>
          <w:sz w:val="24"/>
          <w:szCs w:val="24"/>
        </w:rPr>
        <w:t xml:space="preserve"> Строевые приемы и движения с оружием.</w:t>
      </w:r>
    </w:p>
    <w:p w:rsidR="004A0676" w:rsidRPr="004A0676" w:rsidRDefault="004A0676" w:rsidP="009C4449">
      <w:pPr>
        <w:ind w:firstLine="426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Практика: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 Строевая стойка с автоматом. Выполнение приемов "На ремень", "На грудь", "За спину".</w:t>
      </w:r>
    </w:p>
    <w:p w:rsidR="004A0676" w:rsidRPr="004A0676" w:rsidRDefault="004A0676" w:rsidP="009C4449">
      <w:pPr>
        <w:spacing w:after="120"/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 xml:space="preserve">Тема </w:t>
      </w:r>
      <w:r w:rsidR="00CD006F">
        <w:rPr>
          <w:rFonts w:ascii="Times New Roman" w:hAnsi="Times New Roman"/>
          <w:b/>
          <w:color w:val="000000"/>
          <w:sz w:val="24"/>
          <w:szCs w:val="24"/>
        </w:rPr>
        <w:t>21.</w:t>
      </w:r>
      <w:r w:rsidRPr="004A0676">
        <w:rPr>
          <w:rFonts w:ascii="Times New Roman" w:hAnsi="Times New Roman"/>
          <w:b/>
          <w:color w:val="000000"/>
          <w:sz w:val="24"/>
          <w:szCs w:val="24"/>
        </w:rPr>
        <w:t xml:space="preserve"> Строи отделения, взвода в пешем порядке и на машинах.</w:t>
      </w:r>
    </w:p>
    <w:p w:rsidR="004A0676" w:rsidRPr="004A0676" w:rsidRDefault="004A0676" w:rsidP="004849FD">
      <w:pPr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 xml:space="preserve">Практика: 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Развернутый строй, походный строй. Команды, пода</w:t>
      </w:r>
      <w:r w:rsidRPr="004A0676">
        <w:rPr>
          <w:rFonts w:ascii="Times New Roman" w:hAnsi="Times New Roman"/>
          <w:color w:val="000000"/>
          <w:sz w:val="24"/>
          <w:szCs w:val="24"/>
        </w:rPr>
        <w:softHyphen/>
        <w:t>ваемые для построения и перестроение отделения, взвода в развер</w:t>
      </w:r>
      <w:r w:rsidRPr="004A0676">
        <w:rPr>
          <w:rFonts w:ascii="Times New Roman" w:hAnsi="Times New Roman"/>
          <w:color w:val="000000"/>
          <w:sz w:val="24"/>
          <w:szCs w:val="24"/>
        </w:rPr>
        <w:softHyphen/>
        <w:t>нутый и походный строй на месте и в движении. Воинское приветствие. Сигналы управления строем.</w:t>
      </w:r>
    </w:p>
    <w:p w:rsidR="004A0676" w:rsidRPr="004A0676" w:rsidRDefault="004A0676" w:rsidP="009C4449">
      <w:pPr>
        <w:ind w:right="-8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Раздел II. Физическая подготовка:</w:t>
      </w:r>
    </w:p>
    <w:p w:rsidR="004A0676" w:rsidRPr="004A0676" w:rsidRDefault="00CD006F" w:rsidP="009C4449">
      <w:pPr>
        <w:ind w:firstLine="42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Глава 5.</w:t>
      </w:r>
      <w:r w:rsidR="004A0676" w:rsidRPr="004A067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A0676" w:rsidRPr="004A0676">
        <w:rPr>
          <w:rFonts w:ascii="Times New Roman" w:hAnsi="Times New Roman"/>
          <w:b/>
          <w:color w:val="000000"/>
          <w:sz w:val="24"/>
          <w:szCs w:val="24"/>
        </w:rPr>
        <w:t>Об</w:t>
      </w:r>
      <w:r w:rsidR="00E51364">
        <w:rPr>
          <w:rFonts w:ascii="Times New Roman" w:hAnsi="Times New Roman"/>
          <w:b/>
          <w:color w:val="000000"/>
          <w:sz w:val="24"/>
          <w:szCs w:val="24"/>
        </w:rPr>
        <w:t>ща</w:t>
      </w:r>
      <w:r w:rsidR="00FC1CED">
        <w:rPr>
          <w:rFonts w:ascii="Times New Roman" w:hAnsi="Times New Roman"/>
          <w:b/>
          <w:color w:val="000000"/>
          <w:sz w:val="24"/>
          <w:szCs w:val="24"/>
        </w:rPr>
        <w:t>я</w:t>
      </w:r>
      <w:r w:rsidR="00EE16E6">
        <w:rPr>
          <w:rFonts w:ascii="Times New Roman" w:hAnsi="Times New Roman"/>
          <w:b/>
          <w:color w:val="000000"/>
          <w:sz w:val="24"/>
          <w:szCs w:val="24"/>
        </w:rPr>
        <w:t xml:space="preserve"> физическая подготовка (ОФП) (20</w:t>
      </w:r>
      <w:r w:rsidR="00E51364">
        <w:rPr>
          <w:rFonts w:ascii="Times New Roman" w:hAnsi="Times New Roman"/>
          <w:b/>
          <w:color w:val="000000"/>
          <w:sz w:val="24"/>
          <w:szCs w:val="24"/>
        </w:rPr>
        <w:t>ч)</w:t>
      </w:r>
    </w:p>
    <w:p w:rsidR="004A0676" w:rsidRPr="004A0676" w:rsidRDefault="00A141D6" w:rsidP="009C4449">
      <w:pPr>
        <w:spacing w:after="12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Тема 22</w:t>
      </w:r>
      <w:r w:rsidR="00CD006F">
        <w:rPr>
          <w:rFonts w:ascii="Times New Roman" w:hAnsi="Times New Roman"/>
          <w:b/>
          <w:color w:val="000000"/>
          <w:sz w:val="24"/>
          <w:szCs w:val="24"/>
        </w:rPr>
        <w:t>.</w:t>
      </w:r>
      <w:r w:rsidR="004A0676" w:rsidRPr="004A0676">
        <w:rPr>
          <w:rFonts w:ascii="Times New Roman" w:hAnsi="Times New Roman"/>
          <w:b/>
          <w:color w:val="000000"/>
          <w:sz w:val="24"/>
          <w:szCs w:val="24"/>
        </w:rPr>
        <w:t xml:space="preserve"> Гимнастика</w:t>
      </w:r>
    </w:p>
    <w:p w:rsidR="004A0676" w:rsidRPr="004A0676" w:rsidRDefault="004A0676" w:rsidP="004849FD">
      <w:pPr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Теория: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Общеразвивающие упражнения - упражнения без предметов, с предметами, на снарядах, с партнером.</w:t>
      </w:r>
    </w:p>
    <w:p w:rsidR="004A0676" w:rsidRPr="004A0676" w:rsidRDefault="004A0676" w:rsidP="004849FD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Практика: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Упражнения на гимнастических снарядах - перекладина - вис углом, поднимание ног в висе, подтягивание подъем правой (левой), подъем переворотом, из упора махом назад соскок; брусья - упор  углом, поднимание  ног  в  упоре, сгибание и разгибание рук в упоре, кувырок вперед из упора сидя ноги врозь, соскок махом вперед (назад).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lastRenderedPageBreak/>
        <w:t>а) перекладина - подъем силой, подъем разгибом, оборот вперед правой (левой), соскок дугой; брусья - подъем махом вперед (назад) из упора на предплечьях, стойка на плечах силой из упора сидя ноги врозь, соскок махом вперед с поворотом кругом.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б) перекладина - оборот назад в упоре, мах дугой в вис, махом назад соскок; брусья - подъем махом вперед из размахивания в упоре (назад) на руках, подъем разгибом, соскок ноги врозь через одну жердь на концах брусьев.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в) перекладина - комбинации из ранее изученных элементов; брусья - стойка на плечах из размахивания в упоре, соскок ноги врозь через две жерди на концах брусьев.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 xml:space="preserve">Опорные прыжки - </w:t>
      </w:r>
      <w:proofErr w:type="gramStart"/>
      <w:r w:rsidRPr="004A0676">
        <w:rPr>
          <w:rFonts w:ascii="Times New Roman" w:hAnsi="Times New Roman"/>
          <w:color w:val="000000"/>
          <w:sz w:val="24"/>
          <w:szCs w:val="24"/>
        </w:rPr>
        <w:t>прыжок</w:t>
      </w:r>
      <w:proofErr w:type="gramEnd"/>
      <w:r w:rsidRPr="004A0676">
        <w:rPr>
          <w:rFonts w:ascii="Times New Roman" w:hAnsi="Times New Roman"/>
          <w:color w:val="000000"/>
          <w:sz w:val="24"/>
          <w:szCs w:val="24"/>
        </w:rPr>
        <w:t xml:space="preserve"> согнув ноги (козел в длину), высота -  I год - 115 см, II год-120 см, III год-120 см, IV год-125 см.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Занятие 4. Акробатические упражнения - кувырок вперед, назад, длинный кувырок вперед, кувырок боком, кувырок назад с выходом в стойку</w:t>
      </w:r>
      <w:proofErr w:type="gramStart"/>
      <w:r w:rsidRPr="004A0676">
        <w:rPr>
          <w:rFonts w:ascii="Times New Roman" w:hAnsi="Times New Roman"/>
          <w:color w:val="000000"/>
          <w:sz w:val="24"/>
          <w:szCs w:val="24"/>
        </w:rPr>
        <w:t>,"</w:t>
      </w:r>
      <w:proofErr w:type="gramEnd"/>
      <w:r w:rsidRPr="004A0676">
        <w:rPr>
          <w:rFonts w:ascii="Times New Roman" w:hAnsi="Times New Roman"/>
          <w:color w:val="000000"/>
          <w:sz w:val="24"/>
          <w:szCs w:val="24"/>
        </w:rPr>
        <w:t>мост",переворот боком, стойка на лопатках, стойка на голове.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а) длинный кувырок вперед через препятствие, стойка на руках, подъем разгибом.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 xml:space="preserve">б) переворот вперед с разбега с опорой на прямые руки, </w:t>
      </w:r>
      <w:proofErr w:type="spellStart"/>
      <w:r w:rsidRPr="004A0676">
        <w:rPr>
          <w:rFonts w:ascii="Times New Roman" w:hAnsi="Times New Roman"/>
          <w:color w:val="000000"/>
          <w:sz w:val="24"/>
          <w:szCs w:val="24"/>
        </w:rPr>
        <w:t>рондат</w:t>
      </w:r>
      <w:proofErr w:type="spellEnd"/>
      <w:r w:rsidRPr="004A0676">
        <w:rPr>
          <w:rFonts w:ascii="Times New Roman" w:hAnsi="Times New Roman"/>
          <w:color w:val="000000"/>
          <w:sz w:val="24"/>
          <w:szCs w:val="24"/>
        </w:rPr>
        <w:t xml:space="preserve">,  </w:t>
      </w:r>
      <w:proofErr w:type="spellStart"/>
      <w:r w:rsidRPr="004A0676">
        <w:rPr>
          <w:rFonts w:ascii="Times New Roman" w:hAnsi="Times New Roman"/>
          <w:color w:val="000000"/>
          <w:sz w:val="24"/>
          <w:szCs w:val="24"/>
        </w:rPr>
        <w:t>фляк</w:t>
      </w:r>
      <w:proofErr w:type="spellEnd"/>
      <w:r w:rsidRPr="004A0676">
        <w:rPr>
          <w:rFonts w:ascii="Times New Roman" w:hAnsi="Times New Roman"/>
          <w:color w:val="000000"/>
          <w:sz w:val="24"/>
          <w:szCs w:val="24"/>
        </w:rPr>
        <w:t>.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в) сальто вперед с разбега, комбинации из ранее разученных элементов.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 xml:space="preserve">Прикладные упражнения - упражнения в равновесии; лазанье по канату; различные лазанья и </w:t>
      </w:r>
      <w:proofErr w:type="spellStart"/>
      <w:r w:rsidRPr="004A0676">
        <w:rPr>
          <w:rFonts w:ascii="Times New Roman" w:hAnsi="Times New Roman"/>
          <w:color w:val="000000"/>
          <w:sz w:val="24"/>
          <w:szCs w:val="24"/>
        </w:rPr>
        <w:t>переползания</w:t>
      </w:r>
      <w:proofErr w:type="spellEnd"/>
      <w:r w:rsidRPr="004A0676">
        <w:rPr>
          <w:rFonts w:ascii="Times New Roman" w:hAnsi="Times New Roman"/>
          <w:color w:val="000000"/>
          <w:sz w:val="24"/>
          <w:szCs w:val="24"/>
        </w:rPr>
        <w:t>; преодоление нестандартных препятствий.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а) переноска тяжестей, лазание по канату без помощи ног, упражнения в равновесии, преодоление нестандартных препятствий;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б) лазание по двум канатам без помощи ног, упражнения в равновесии, переноска тяжелых и неудобных предметов, преодоление нестандартных препятствий;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 xml:space="preserve">в) различные лазанья и </w:t>
      </w:r>
      <w:proofErr w:type="spellStart"/>
      <w:r w:rsidRPr="004A0676">
        <w:rPr>
          <w:rFonts w:ascii="Times New Roman" w:hAnsi="Times New Roman"/>
          <w:color w:val="000000"/>
          <w:sz w:val="24"/>
          <w:szCs w:val="24"/>
        </w:rPr>
        <w:t>переползания</w:t>
      </w:r>
      <w:proofErr w:type="spellEnd"/>
      <w:r w:rsidRPr="004A0676">
        <w:rPr>
          <w:rFonts w:ascii="Times New Roman" w:hAnsi="Times New Roman"/>
          <w:color w:val="000000"/>
          <w:sz w:val="24"/>
          <w:szCs w:val="24"/>
        </w:rPr>
        <w:t>, преодоление нестандартных препятствий, переноска тяжестей, упражнений в равновесии.</w:t>
      </w:r>
    </w:p>
    <w:p w:rsidR="004A0676" w:rsidRPr="004A0676" w:rsidRDefault="004A0676" w:rsidP="009C4449">
      <w:pPr>
        <w:spacing w:after="120"/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Тема</w:t>
      </w:r>
      <w:r w:rsidR="00A141D6">
        <w:rPr>
          <w:rFonts w:ascii="Times New Roman" w:hAnsi="Times New Roman"/>
          <w:b/>
          <w:color w:val="000000"/>
          <w:sz w:val="24"/>
          <w:szCs w:val="24"/>
        </w:rPr>
        <w:t xml:space="preserve"> 23</w:t>
      </w:r>
      <w:r w:rsidR="00CD006F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Pr="004A0676">
        <w:rPr>
          <w:rFonts w:ascii="Times New Roman" w:hAnsi="Times New Roman"/>
          <w:b/>
          <w:color w:val="000000"/>
          <w:sz w:val="24"/>
          <w:szCs w:val="24"/>
        </w:rPr>
        <w:t>Легкая атлетика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Практика: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Бег 100 м из положения лежа. Бег 1000 м</w:t>
      </w:r>
      <w:proofErr w:type="gramStart"/>
      <w:r w:rsidRPr="004A0676">
        <w:rPr>
          <w:rFonts w:ascii="Times New Roman" w:hAnsi="Times New Roman"/>
          <w:color w:val="000000"/>
          <w:sz w:val="24"/>
          <w:szCs w:val="24"/>
        </w:rPr>
        <w:t>.Б</w:t>
      </w:r>
      <w:proofErr w:type="gramEnd"/>
      <w:r w:rsidRPr="004A0676">
        <w:rPr>
          <w:rFonts w:ascii="Times New Roman" w:hAnsi="Times New Roman"/>
          <w:color w:val="000000"/>
          <w:sz w:val="24"/>
          <w:szCs w:val="24"/>
        </w:rPr>
        <w:t>ег 3000 м.Челночный бег 10х10 м.Прыжки в высоту с разбега способом "перешагивания" и в длину с разбега способом "согнув ноги" на максимальный результат. Метание гранат с разбега на дальность (500-700 гр.). Метание гранаты в цель. Преодоление полосы препятствий.</w:t>
      </w:r>
    </w:p>
    <w:p w:rsidR="004A0676" w:rsidRPr="004A0676" w:rsidRDefault="00A141D6" w:rsidP="009C4449">
      <w:pPr>
        <w:spacing w:after="12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Тема 24</w:t>
      </w:r>
      <w:r w:rsidR="00CD006F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="004A0676" w:rsidRPr="004A0676">
        <w:rPr>
          <w:rFonts w:ascii="Times New Roman" w:hAnsi="Times New Roman"/>
          <w:b/>
          <w:color w:val="000000"/>
          <w:sz w:val="24"/>
          <w:szCs w:val="24"/>
        </w:rPr>
        <w:t xml:space="preserve"> Кроссовая подготовка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Практика: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Ходьба и бег по пересеченной местности. Бег в гору и под гору. Чередование ходьбы и бега. Марш-бросок 5 км.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Ходьба и бег по пересеченной местности. Бег в гору и под гору. Чередование ходьбы и бега. Марш-бросок 5 км.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Преодоление препятствий на местности бегом, прыжком, наступая, перешагивая. Спрыгивание с препятствий. Марш-бросок 5 км.</w:t>
      </w:r>
    </w:p>
    <w:p w:rsidR="004A0676" w:rsidRPr="004A0676" w:rsidRDefault="004A0676" w:rsidP="009C4449">
      <w:pPr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Бег по пересеченной местности с изменением направления. Марш-бросок 5 км.</w:t>
      </w:r>
    </w:p>
    <w:p w:rsidR="007F0A10" w:rsidRDefault="007F0A10" w:rsidP="009C4449">
      <w:pPr>
        <w:spacing w:after="120"/>
        <w:rPr>
          <w:rFonts w:ascii="Times New Roman" w:hAnsi="Times New Roman"/>
          <w:b/>
          <w:color w:val="000000"/>
          <w:sz w:val="24"/>
          <w:szCs w:val="24"/>
        </w:rPr>
      </w:pPr>
    </w:p>
    <w:p w:rsidR="004A0676" w:rsidRPr="004A0676" w:rsidRDefault="00A141D6" w:rsidP="009C4449">
      <w:pPr>
        <w:spacing w:after="12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Тема 25</w:t>
      </w:r>
      <w:r w:rsidR="00CD006F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="004A0676" w:rsidRPr="004A0676">
        <w:rPr>
          <w:rFonts w:ascii="Times New Roman" w:hAnsi="Times New Roman"/>
          <w:b/>
          <w:color w:val="000000"/>
          <w:sz w:val="24"/>
          <w:szCs w:val="24"/>
        </w:rPr>
        <w:t xml:space="preserve">  Лыжная подготовка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Практика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: Строевые приемы, попеременный </w:t>
      </w:r>
      <w:proofErr w:type="spellStart"/>
      <w:r w:rsidRPr="004A0676">
        <w:rPr>
          <w:rFonts w:ascii="Times New Roman" w:hAnsi="Times New Roman"/>
          <w:color w:val="000000"/>
          <w:sz w:val="24"/>
          <w:szCs w:val="24"/>
        </w:rPr>
        <w:t>двухшажный</w:t>
      </w:r>
      <w:proofErr w:type="spellEnd"/>
      <w:r w:rsidRPr="004A0676">
        <w:rPr>
          <w:rFonts w:ascii="Times New Roman" w:hAnsi="Times New Roman"/>
          <w:color w:val="000000"/>
          <w:sz w:val="24"/>
          <w:szCs w:val="24"/>
        </w:rPr>
        <w:t xml:space="preserve"> ход. Одновременный одношажный ход. Подъем "лесенкой", "</w:t>
      </w:r>
      <w:proofErr w:type="spellStart"/>
      <w:r w:rsidRPr="004A0676">
        <w:rPr>
          <w:rFonts w:ascii="Times New Roman" w:hAnsi="Times New Roman"/>
          <w:color w:val="000000"/>
          <w:sz w:val="24"/>
          <w:szCs w:val="24"/>
        </w:rPr>
        <w:t>полуелочкой</w:t>
      </w:r>
      <w:proofErr w:type="spellEnd"/>
      <w:r w:rsidRPr="004A0676">
        <w:rPr>
          <w:rFonts w:ascii="Times New Roman" w:hAnsi="Times New Roman"/>
          <w:color w:val="000000"/>
          <w:sz w:val="24"/>
          <w:szCs w:val="24"/>
        </w:rPr>
        <w:t>", "елочкой". Спуск в высокой, средней, низкой стойке. Торможение падением. Повороты переступанием.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 xml:space="preserve">Одновременный </w:t>
      </w:r>
      <w:proofErr w:type="spellStart"/>
      <w:r w:rsidRPr="004A0676">
        <w:rPr>
          <w:rFonts w:ascii="Times New Roman" w:hAnsi="Times New Roman"/>
          <w:color w:val="000000"/>
          <w:sz w:val="24"/>
          <w:szCs w:val="24"/>
        </w:rPr>
        <w:t>безшажный</w:t>
      </w:r>
      <w:proofErr w:type="spellEnd"/>
      <w:r w:rsidRPr="004A0676">
        <w:rPr>
          <w:rFonts w:ascii="Times New Roman" w:hAnsi="Times New Roman"/>
          <w:color w:val="000000"/>
          <w:sz w:val="24"/>
          <w:szCs w:val="24"/>
        </w:rPr>
        <w:t xml:space="preserve"> ход. Одновременный двушажный ход. Переходы с одного классического лыжного хода на другой. Подъемы и спуски. Торможение и поворот "плугом".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4A0676">
        <w:rPr>
          <w:rFonts w:ascii="Times New Roman" w:hAnsi="Times New Roman"/>
          <w:color w:val="000000"/>
          <w:sz w:val="24"/>
          <w:szCs w:val="24"/>
        </w:rPr>
        <w:t>Полуконьковый</w:t>
      </w:r>
      <w:proofErr w:type="spellEnd"/>
      <w:r w:rsidRPr="004A0676">
        <w:rPr>
          <w:rFonts w:ascii="Times New Roman" w:hAnsi="Times New Roman"/>
          <w:color w:val="000000"/>
          <w:sz w:val="24"/>
          <w:szCs w:val="24"/>
        </w:rPr>
        <w:t xml:space="preserve"> ход. Одновременный двушажный коньковый ход. Подъемы и спуски. Торможение и поворот "упором".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Одновременный одношажный коньковый ход. Переход с одного конькового хода на другой. Подъемы и спуски. Торможения и повороты. Поворот на параллельных лыжах.</w:t>
      </w:r>
    </w:p>
    <w:p w:rsidR="004A0676" w:rsidRPr="004A0676" w:rsidRDefault="00A141D6" w:rsidP="009C4449">
      <w:pPr>
        <w:spacing w:after="12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Тема 26</w:t>
      </w:r>
      <w:r w:rsidR="004A0676" w:rsidRPr="004A0676">
        <w:rPr>
          <w:rFonts w:ascii="Times New Roman" w:hAnsi="Times New Roman"/>
          <w:b/>
          <w:color w:val="000000"/>
          <w:sz w:val="24"/>
          <w:szCs w:val="24"/>
        </w:rPr>
        <w:t>. Плавание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Практика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:  Кроль на груди и спине. Повороты при плавании кролем на груди и спине. Старты с тумбочки и из воды. Прыжки в воду. </w:t>
      </w:r>
      <w:proofErr w:type="spellStart"/>
      <w:r w:rsidRPr="004A0676">
        <w:rPr>
          <w:rFonts w:ascii="Times New Roman" w:hAnsi="Times New Roman"/>
          <w:color w:val="000000"/>
          <w:sz w:val="24"/>
          <w:szCs w:val="24"/>
        </w:rPr>
        <w:t>Проплывание</w:t>
      </w:r>
      <w:proofErr w:type="spellEnd"/>
      <w:r w:rsidRPr="004A0676">
        <w:rPr>
          <w:rFonts w:ascii="Times New Roman" w:hAnsi="Times New Roman"/>
          <w:color w:val="000000"/>
          <w:sz w:val="24"/>
          <w:szCs w:val="24"/>
        </w:rPr>
        <w:t xml:space="preserve"> дистанции с переменной скоростью (до 400 м).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Брасс. Повороты при плавании способом брасс. Ныряние в длину (до 15 м).  Плавание изученными способами  (до  600 м).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 xml:space="preserve">Освобождение от захватов </w:t>
      </w:r>
      <w:proofErr w:type="gramStart"/>
      <w:r w:rsidRPr="004A0676">
        <w:rPr>
          <w:rFonts w:ascii="Times New Roman" w:hAnsi="Times New Roman"/>
          <w:color w:val="000000"/>
          <w:sz w:val="24"/>
          <w:szCs w:val="24"/>
        </w:rPr>
        <w:t>тонущего</w:t>
      </w:r>
      <w:proofErr w:type="gramEnd"/>
      <w:r w:rsidRPr="004A0676">
        <w:rPr>
          <w:rFonts w:ascii="Times New Roman" w:hAnsi="Times New Roman"/>
          <w:color w:val="000000"/>
          <w:sz w:val="24"/>
          <w:szCs w:val="24"/>
        </w:rPr>
        <w:t>. Способы транспортирования пострадавшего в воде. Оказание доврачебной помощи пострадавшему в воде. Оказание доврачебной помощи пострадавшим: непрямой массаж сердца, искусственное дыхание изо рта в рот. Ныряние в длину (до 20 м). Плавание изученными способами (до 800 м).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Плавание прикладными способами. Толкание и буксировка плывущего предмета. Плавание в одежде. Освобождение от одежды в воде. Ныряние в длину (до 25 м). Плавание изученными  способами (до 1000 м).</w:t>
      </w:r>
    </w:p>
    <w:p w:rsidR="004A0676" w:rsidRPr="004A0676" w:rsidRDefault="00A141D6" w:rsidP="009C4449">
      <w:pPr>
        <w:spacing w:after="12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Тема 27</w:t>
      </w:r>
      <w:r w:rsidR="004A0676" w:rsidRPr="004A0676">
        <w:rPr>
          <w:rFonts w:ascii="Times New Roman" w:hAnsi="Times New Roman"/>
          <w:b/>
          <w:color w:val="000000"/>
          <w:sz w:val="24"/>
          <w:szCs w:val="24"/>
        </w:rPr>
        <w:t>. Спортивные игры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Практика: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Баскетбол - штрафной бросок; вырывание и выбивание мяча; передача мяча на месте, при встречном движении и отскоком от пола; игра в защите, опека игрока; учебная игра.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а) передача мяча в движении; ведения мяча попеременно правой и левой рукой; нападение быстрым прорывом; персональная защита; бросок мяча двумя и одной рукой сверху и в прыжке; двухсторонняя игра.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б) ловля мяча после отскока от щита; ведение мяча с изменением высоты отскока и скорости; позиционное нападение; зонная защита; двухсторонняя игра.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в) ловля мяча после отскока; передача мяча одной рукой; вырывание и выбивание мяча; взаимодействие игроков в нападении и защите; двухсторонняя игра.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Футбол - ведение мяча внутренней и внешней частью подъема с изменением скорости и направления; удар по катящемуся мячу внешней стороной подъема, носком, серединой лба по летящему мячу; вбрасывание мяча из-за боковой линии с места, учебная игра.</w:t>
      </w:r>
    </w:p>
    <w:p w:rsidR="004A0676" w:rsidRPr="004A0676" w:rsidRDefault="004A0676" w:rsidP="009C4449">
      <w:pPr>
        <w:ind w:right="-8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lastRenderedPageBreak/>
        <w:t>а) Удары по летящему мячу внутренней стороной стопы и средней частью подъема; обманные движения; остановка мяча внутренней стороной стопы; удар по мячу головой; вбрасывание мяча из-за боковой линии с шагом; двухсторонняя игра.</w:t>
      </w:r>
    </w:p>
    <w:p w:rsidR="004A0676" w:rsidRPr="004A0676" w:rsidRDefault="004A0676" w:rsidP="009C4449">
      <w:pPr>
        <w:ind w:right="-8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б) Удар по летящему мячу средней частью подъема, головой в прыжке и с разбега; отбор мяча у соперника толчком плечо в плечо; двухсторонняя игра.</w:t>
      </w:r>
    </w:p>
    <w:p w:rsidR="004A0676" w:rsidRPr="004A0676" w:rsidRDefault="004A0676" w:rsidP="009C4449">
      <w:pPr>
        <w:ind w:right="-8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в) Остановка мяча грудью; обманные движения; отбор мяча у соперника подкатом; обводка соперника; зонная и персональная защита; двухсторонняя игра.</w:t>
      </w:r>
    </w:p>
    <w:p w:rsidR="004A0676" w:rsidRPr="004A0676" w:rsidRDefault="004A0676" w:rsidP="009C4449">
      <w:pPr>
        <w:ind w:right="-6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Ручной мяч - повороты на месте; ловля и передача мяча при встречном движении;7-метровый штрафной бросок; выбор позиции вратарем при отражении бросков; учебная игра.</w:t>
      </w:r>
    </w:p>
    <w:p w:rsidR="004A0676" w:rsidRPr="004A0676" w:rsidRDefault="004A0676" w:rsidP="009C4449">
      <w:pPr>
        <w:ind w:right="-8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а) Скрытая передача; броски из опорного положения с отклонением туловища; ловля и передача в движении в парах и тройках с параллельным смещением; взаимодействие вратаря с защитником; обманные движения с уходом в сторону; двухсторонняя игра.</w:t>
      </w:r>
    </w:p>
    <w:p w:rsidR="004A0676" w:rsidRPr="004A0676" w:rsidRDefault="004A0676" w:rsidP="009C4449">
      <w:pPr>
        <w:ind w:right="-8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 xml:space="preserve">б) Передача и ловля мяча в тройках; </w:t>
      </w:r>
      <w:proofErr w:type="spellStart"/>
      <w:r w:rsidRPr="004A0676">
        <w:rPr>
          <w:rFonts w:ascii="Times New Roman" w:hAnsi="Times New Roman"/>
          <w:color w:val="000000"/>
          <w:sz w:val="24"/>
          <w:szCs w:val="24"/>
        </w:rPr>
        <w:t>скрестное</w:t>
      </w:r>
      <w:proofErr w:type="spellEnd"/>
      <w:r w:rsidRPr="004A0676">
        <w:rPr>
          <w:rFonts w:ascii="Times New Roman" w:hAnsi="Times New Roman"/>
          <w:color w:val="000000"/>
          <w:sz w:val="24"/>
          <w:szCs w:val="24"/>
        </w:rPr>
        <w:t xml:space="preserve"> движение; движение восьмеркой; передача и ловля мяча отскоком от площадки; бросок из опорного положения с сопротивлением защитника; подстраховка в защите; зонная защита; двухсторонняя игра.</w:t>
      </w:r>
    </w:p>
    <w:p w:rsidR="004A0676" w:rsidRPr="004A0676" w:rsidRDefault="004A0676" w:rsidP="009C4449">
      <w:pPr>
        <w:ind w:right="-8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в) Нападение контратакой; позиционное нападение; взаимодействие игроков в нападении; двухсторонняя игра.</w:t>
      </w:r>
    </w:p>
    <w:p w:rsidR="004A0676" w:rsidRPr="004A0676" w:rsidRDefault="004A0676" w:rsidP="009C4449">
      <w:pPr>
        <w:ind w:right="-6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4A0676">
        <w:rPr>
          <w:rFonts w:ascii="Times New Roman" w:hAnsi="Times New Roman"/>
          <w:color w:val="000000"/>
          <w:sz w:val="24"/>
          <w:szCs w:val="24"/>
        </w:rPr>
        <w:t>Волейбол (Пионербол) - чередование способов перемещения (лицом, боком, спиной, вперед);  передачи  мяча  над собой, во встречных колоннах; отбивание мяча кулаком через сетку; нижняя прямая  подача из-за лицевой линии; прием подачи; учебная игра.</w:t>
      </w:r>
      <w:proofErr w:type="gramEnd"/>
    </w:p>
    <w:p w:rsidR="004A0676" w:rsidRPr="004A0676" w:rsidRDefault="004A0676" w:rsidP="009C4449">
      <w:pPr>
        <w:ind w:right="-8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а) сочетание ручных перемещений с передачей мяча сверху и прием снизу; передача мяча у сетки и в прыжке через сетку; передача мяча сверху стоя спиной к цели; прием мяча, отраженного сеткой; нижняя подача в правую и левую часть площадки; игра в нападении в зоне 3; игра в защите; двухсторонняя игра.</w:t>
      </w:r>
    </w:p>
    <w:p w:rsidR="004A0676" w:rsidRPr="004A0676" w:rsidRDefault="004A0676" w:rsidP="009C4449">
      <w:pPr>
        <w:spacing w:after="120"/>
        <w:ind w:right="-6"/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б) Прием подачи, первая передача к сетке в зону 3, вторая передача в зоны 4 и 2 стоя лицом и спиной к цели; нападающий удар из зон 4,2, и 3; верхняя прямая подача; блокирование одиночное и групповое (</w:t>
      </w:r>
      <w:proofErr w:type="spellStart"/>
      <w:r w:rsidRPr="004A0676">
        <w:rPr>
          <w:rFonts w:ascii="Times New Roman" w:hAnsi="Times New Roman"/>
          <w:color w:val="000000"/>
          <w:sz w:val="24"/>
          <w:szCs w:val="24"/>
        </w:rPr>
        <w:t>вдвоен</w:t>
      </w:r>
      <w:proofErr w:type="spellEnd"/>
      <w:r w:rsidRPr="004A0676">
        <w:rPr>
          <w:rFonts w:ascii="Times New Roman" w:hAnsi="Times New Roman"/>
          <w:color w:val="000000"/>
          <w:sz w:val="24"/>
          <w:szCs w:val="24"/>
        </w:rPr>
        <w:t>.); страховка; двухсторонняя игра.</w:t>
      </w:r>
    </w:p>
    <w:p w:rsidR="004A0676" w:rsidRPr="004A0676" w:rsidRDefault="004A0676" w:rsidP="009C4449">
      <w:pPr>
        <w:spacing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 xml:space="preserve">Раздел </w:t>
      </w:r>
      <w:r w:rsidRPr="004A0676">
        <w:rPr>
          <w:rFonts w:ascii="Times New Roman" w:hAnsi="Times New Roman"/>
          <w:b/>
          <w:color w:val="000000"/>
          <w:sz w:val="24"/>
          <w:szCs w:val="24"/>
          <w:lang w:val="en-US"/>
        </w:rPr>
        <w:t>III</w:t>
      </w:r>
      <w:r w:rsidRPr="004A0676">
        <w:rPr>
          <w:rFonts w:ascii="Times New Roman" w:hAnsi="Times New Roman"/>
          <w:b/>
          <w:color w:val="000000"/>
          <w:sz w:val="24"/>
          <w:szCs w:val="24"/>
        </w:rPr>
        <w:t>. Основы военно-исторического образования:</w:t>
      </w:r>
    </w:p>
    <w:p w:rsidR="004A0676" w:rsidRPr="004A0676" w:rsidRDefault="00D44144" w:rsidP="009C4449">
      <w:pPr>
        <w:spacing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Глава</w:t>
      </w:r>
      <w:r w:rsidR="00B45B9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6</w:t>
      </w:r>
      <w:r w:rsidR="004A0676" w:rsidRPr="004A0676">
        <w:rPr>
          <w:rFonts w:ascii="Times New Roman" w:hAnsi="Times New Roman"/>
          <w:b/>
          <w:color w:val="000000"/>
          <w:sz w:val="24"/>
          <w:szCs w:val="24"/>
        </w:rPr>
        <w:t>. История Воору</w:t>
      </w:r>
      <w:r w:rsidR="00B45B9A">
        <w:rPr>
          <w:rFonts w:ascii="Times New Roman" w:hAnsi="Times New Roman"/>
          <w:b/>
          <w:color w:val="000000"/>
          <w:sz w:val="24"/>
          <w:szCs w:val="24"/>
        </w:rPr>
        <w:t>жён</w:t>
      </w:r>
      <w:r w:rsidR="00FC1CED">
        <w:rPr>
          <w:rFonts w:ascii="Times New Roman" w:hAnsi="Times New Roman"/>
          <w:b/>
          <w:color w:val="000000"/>
          <w:sz w:val="24"/>
          <w:szCs w:val="24"/>
        </w:rPr>
        <w:t xml:space="preserve">ных </w:t>
      </w:r>
      <w:r w:rsidR="00EE16E6">
        <w:rPr>
          <w:rFonts w:ascii="Times New Roman" w:hAnsi="Times New Roman"/>
          <w:b/>
          <w:color w:val="000000"/>
          <w:sz w:val="24"/>
          <w:szCs w:val="24"/>
        </w:rPr>
        <w:t>сил Российской Федерации (20</w:t>
      </w:r>
      <w:r w:rsidR="00B45B9A">
        <w:rPr>
          <w:rFonts w:ascii="Times New Roman" w:hAnsi="Times New Roman"/>
          <w:b/>
          <w:color w:val="000000"/>
          <w:sz w:val="24"/>
          <w:szCs w:val="24"/>
        </w:rPr>
        <w:t>ч)</w:t>
      </w:r>
    </w:p>
    <w:p w:rsidR="004A0676" w:rsidRPr="004A0676" w:rsidRDefault="004A0676" w:rsidP="009C4449">
      <w:pPr>
        <w:spacing w:after="120"/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 xml:space="preserve">Тема </w:t>
      </w:r>
      <w:r w:rsidR="00A141D6">
        <w:rPr>
          <w:rFonts w:ascii="Times New Roman" w:hAnsi="Times New Roman"/>
          <w:b/>
          <w:color w:val="000000"/>
          <w:sz w:val="24"/>
          <w:szCs w:val="24"/>
        </w:rPr>
        <w:t>28</w:t>
      </w:r>
      <w:r w:rsidR="00D44144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4A067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A0676">
        <w:rPr>
          <w:rFonts w:ascii="Times New Roman" w:hAnsi="Times New Roman"/>
          <w:b/>
          <w:color w:val="000000"/>
          <w:sz w:val="24"/>
          <w:szCs w:val="24"/>
        </w:rPr>
        <w:t>Государственные символы РФ.  Флаг, герб и гимн РФ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Теория</w:t>
      </w:r>
      <w:r w:rsidRPr="004A0676">
        <w:rPr>
          <w:rFonts w:ascii="Times New Roman" w:hAnsi="Times New Roman"/>
          <w:color w:val="000000"/>
          <w:sz w:val="24"/>
          <w:szCs w:val="24"/>
        </w:rPr>
        <w:t>: Эволюция государственных символов РФ.</w:t>
      </w:r>
    </w:p>
    <w:p w:rsidR="004A0676" w:rsidRPr="004A0676" w:rsidRDefault="004A0676" w:rsidP="009C4449">
      <w:pPr>
        <w:spacing w:after="120"/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 xml:space="preserve">Тема </w:t>
      </w:r>
      <w:r w:rsidR="00A141D6">
        <w:rPr>
          <w:rFonts w:ascii="Times New Roman" w:hAnsi="Times New Roman"/>
          <w:b/>
          <w:color w:val="000000"/>
          <w:sz w:val="24"/>
          <w:szCs w:val="24"/>
        </w:rPr>
        <w:t>29</w:t>
      </w:r>
      <w:r w:rsidR="00D44144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4A0676">
        <w:rPr>
          <w:rFonts w:ascii="Times New Roman" w:hAnsi="Times New Roman"/>
          <w:b/>
          <w:color w:val="000000"/>
          <w:sz w:val="24"/>
          <w:szCs w:val="24"/>
        </w:rPr>
        <w:t xml:space="preserve"> Русская слава Русских дружин и ополчений.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Теория: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Военная организация славян </w:t>
      </w:r>
      <w:r w:rsidRPr="004A0676">
        <w:rPr>
          <w:rFonts w:ascii="Times New Roman" w:hAnsi="Times New Roman"/>
          <w:color w:val="000000"/>
          <w:sz w:val="24"/>
          <w:szCs w:val="24"/>
          <w:lang w:val="en-US"/>
        </w:rPr>
        <w:t>VI</w:t>
      </w:r>
      <w:r w:rsidRPr="004A0676">
        <w:rPr>
          <w:rFonts w:ascii="Times New Roman" w:hAnsi="Times New Roman"/>
          <w:color w:val="000000"/>
          <w:sz w:val="24"/>
          <w:szCs w:val="24"/>
        </w:rPr>
        <w:t>-</w:t>
      </w:r>
      <w:r w:rsidRPr="004A0676">
        <w:rPr>
          <w:rFonts w:ascii="Times New Roman" w:hAnsi="Times New Roman"/>
          <w:color w:val="000000"/>
          <w:sz w:val="24"/>
          <w:szCs w:val="24"/>
          <w:lang w:val="en-US"/>
        </w:rPr>
        <w:t>XVII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в.</w:t>
      </w:r>
      <w:proofErr w:type="gramStart"/>
      <w:r w:rsidRPr="004A0676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4A0676">
        <w:rPr>
          <w:rFonts w:ascii="Times New Roman" w:hAnsi="Times New Roman"/>
          <w:color w:val="000000"/>
          <w:sz w:val="24"/>
          <w:szCs w:val="24"/>
        </w:rPr>
        <w:t>.</w:t>
      </w:r>
    </w:p>
    <w:p w:rsidR="004A0676" w:rsidRPr="004A0676" w:rsidRDefault="004A0676" w:rsidP="009C4449">
      <w:pPr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Дни воинской славы: Ледовое побоище, Куликовская битва, освобождение Москвы от польских интервентов Мининым и Пожарским.</w:t>
      </w:r>
    </w:p>
    <w:p w:rsidR="004A0676" w:rsidRPr="004A0676" w:rsidRDefault="004A0676" w:rsidP="009C4449">
      <w:pPr>
        <w:spacing w:after="120"/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 xml:space="preserve">Тема </w:t>
      </w:r>
      <w:r w:rsidR="00A141D6">
        <w:rPr>
          <w:rFonts w:ascii="Times New Roman" w:hAnsi="Times New Roman"/>
          <w:b/>
          <w:color w:val="000000"/>
          <w:sz w:val="24"/>
          <w:szCs w:val="24"/>
        </w:rPr>
        <w:t>30</w:t>
      </w:r>
      <w:r w:rsidR="00D44144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4A0676">
        <w:rPr>
          <w:rFonts w:ascii="Times New Roman" w:hAnsi="Times New Roman"/>
          <w:b/>
          <w:color w:val="000000"/>
          <w:sz w:val="24"/>
          <w:szCs w:val="24"/>
        </w:rPr>
        <w:t xml:space="preserve"> Век русской воинской славы. 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Теория: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Русская армия и флот в </w:t>
      </w:r>
      <w:r w:rsidRPr="004A0676">
        <w:rPr>
          <w:rFonts w:ascii="Times New Roman" w:hAnsi="Times New Roman"/>
          <w:color w:val="000000"/>
          <w:sz w:val="24"/>
          <w:szCs w:val="24"/>
          <w:lang w:val="en-US"/>
        </w:rPr>
        <w:t>XVIII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веке.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lastRenderedPageBreak/>
        <w:t xml:space="preserve">Дни воинской славы: Полтавская битва, Победа российского флота у Гангута, взятие крепости Измаила, битва у острова </w:t>
      </w:r>
      <w:proofErr w:type="spellStart"/>
      <w:r w:rsidRPr="004A0676">
        <w:rPr>
          <w:rFonts w:ascii="Times New Roman" w:hAnsi="Times New Roman"/>
          <w:color w:val="000000"/>
          <w:sz w:val="24"/>
          <w:szCs w:val="24"/>
        </w:rPr>
        <w:t>Тенди</w:t>
      </w:r>
      <w:proofErr w:type="spellEnd"/>
      <w:r w:rsidRPr="004A0676">
        <w:rPr>
          <w:rFonts w:ascii="Times New Roman" w:hAnsi="Times New Roman"/>
          <w:color w:val="000000"/>
          <w:sz w:val="24"/>
          <w:szCs w:val="24"/>
        </w:rPr>
        <w:t>.</w:t>
      </w:r>
    </w:p>
    <w:p w:rsidR="004A0676" w:rsidRPr="004A0676" w:rsidRDefault="004A0676" w:rsidP="009C4449">
      <w:pPr>
        <w:spacing w:after="120"/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Тема 3</w:t>
      </w:r>
      <w:r w:rsidR="00A141D6">
        <w:rPr>
          <w:rFonts w:ascii="Times New Roman" w:hAnsi="Times New Roman"/>
          <w:b/>
          <w:color w:val="000000"/>
          <w:sz w:val="24"/>
          <w:szCs w:val="24"/>
        </w:rPr>
        <w:t>1</w:t>
      </w:r>
      <w:r w:rsidR="00D44144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Pr="004A0676">
        <w:rPr>
          <w:rFonts w:ascii="Times New Roman" w:hAnsi="Times New Roman"/>
          <w:b/>
          <w:color w:val="000000"/>
          <w:sz w:val="24"/>
          <w:szCs w:val="24"/>
        </w:rPr>
        <w:t>Великий год России.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Теория: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Отечественная война 1812 г.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Дни воинской славы: Бородинское сражение.</w:t>
      </w:r>
    </w:p>
    <w:p w:rsidR="004A0676" w:rsidRPr="004A0676" w:rsidRDefault="004A0676" w:rsidP="009C4449">
      <w:pPr>
        <w:spacing w:after="120"/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 xml:space="preserve">Тема </w:t>
      </w:r>
      <w:r w:rsidR="00A141D6">
        <w:rPr>
          <w:rFonts w:ascii="Times New Roman" w:hAnsi="Times New Roman"/>
          <w:b/>
          <w:color w:val="000000"/>
          <w:sz w:val="24"/>
          <w:szCs w:val="24"/>
        </w:rPr>
        <w:t>32</w:t>
      </w:r>
      <w:r w:rsidR="00D44144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4A0676">
        <w:rPr>
          <w:rFonts w:ascii="Times New Roman" w:hAnsi="Times New Roman"/>
          <w:b/>
          <w:color w:val="000000"/>
          <w:sz w:val="24"/>
          <w:szCs w:val="24"/>
        </w:rPr>
        <w:t xml:space="preserve"> Армия и флот России </w:t>
      </w:r>
      <w:r w:rsidRPr="004A0676">
        <w:rPr>
          <w:rFonts w:ascii="Times New Roman" w:hAnsi="Times New Roman"/>
          <w:b/>
          <w:color w:val="000000"/>
          <w:sz w:val="24"/>
          <w:szCs w:val="24"/>
          <w:lang w:val="en-US"/>
        </w:rPr>
        <w:t>XIX</w:t>
      </w:r>
      <w:r w:rsidRPr="004A0676">
        <w:rPr>
          <w:rFonts w:ascii="Times New Roman" w:hAnsi="Times New Roman"/>
          <w:b/>
          <w:color w:val="000000"/>
          <w:sz w:val="24"/>
          <w:szCs w:val="24"/>
        </w:rPr>
        <w:t xml:space="preserve"> – начало ХХ </w:t>
      </w:r>
      <w:proofErr w:type="gramStart"/>
      <w:r w:rsidRPr="004A0676">
        <w:rPr>
          <w:rFonts w:ascii="Times New Roman" w:hAnsi="Times New Roman"/>
          <w:b/>
          <w:color w:val="000000"/>
          <w:sz w:val="24"/>
          <w:szCs w:val="24"/>
        </w:rPr>
        <w:t>в</w:t>
      </w:r>
      <w:proofErr w:type="gramEnd"/>
      <w:r w:rsidRPr="004A0676">
        <w:rPr>
          <w:rFonts w:ascii="Times New Roman" w:hAnsi="Times New Roman"/>
          <w:b/>
          <w:color w:val="000000"/>
          <w:sz w:val="24"/>
          <w:szCs w:val="24"/>
        </w:rPr>
        <w:t>.в.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Теория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: Армия и флот России в войнах </w:t>
      </w:r>
      <w:r w:rsidRPr="004A0676">
        <w:rPr>
          <w:rFonts w:ascii="Times New Roman" w:hAnsi="Times New Roman"/>
          <w:color w:val="000000"/>
          <w:sz w:val="24"/>
          <w:szCs w:val="24"/>
          <w:lang w:val="en-US"/>
        </w:rPr>
        <w:t>XIX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– начало ХХ </w:t>
      </w:r>
      <w:proofErr w:type="gramStart"/>
      <w:r w:rsidRPr="004A0676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4A0676">
        <w:rPr>
          <w:rFonts w:ascii="Times New Roman" w:hAnsi="Times New Roman"/>
          <w:color w:val="000000"/>
          <w:sz w:val="24"/>
          <w:szCs w:val="24"/>
        </w:rPr>
        <w:t>.в. Великая Октябрьская социалистическая революция. Создание Красной Армии.</w:t>
      </w:r>
    </w:p>
    <w:p w:rsidR="004A0676" w:rsidRPr="004A0676" w:rsidRDefault="004A0676" w:rsidP="009C4449">
      <w:pPr>
        <w:spacing w:after="120"/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Тема 3</w:t>
      </w:r>
      <w:r w:rsidR="00A141D6">
        <w:rPr>
          <w:rFonts w:ascii="Times New Roman" w:hAnsi="Times New Roman"/>
          <w:b/>
          <w:color w:val="000000"/>
          <w:sz w:val="24"/>
          <w:szCs w:val="24"/>
        </w:rPr>
        <w:t>3</w:t>
      </w:r>
      <w:r w:rsidR="00D44144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4A0676">
        <w:rPr>
          <w:rFonts w:ascii="Times New Roman" w:hAnsi="Times New Roman"/>
          <w:b/>
          <w:color w:val="000000"/>
          <w:sz w:val="24"/>
          <w:szCs w:val="24"/>
        </w:rPr>
        <w:t xml:space="preserve"> Великая Отечественная война 1941-1945 г.г.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Теория</w:t>
      </w:r>
      <w:r w:rsidRPr="004A0676">
        <w:rPr>
          <w:rFonts w:ascii="Times New Roman" w:hAnsi="Times New Roman"/>
          <w:color w:val="000000"/>
          <w:sz w:val="24"/>
          <w:szCs w:val="24"/>
        </w:rPr>
        <w:t>: Важнейшие военные операции 1941-1945 г.г. Дни воинской славы. Оренбургская область в годы ВОВ.</w:t>
      </w:r>
    </w:p>
    <w:p w:rsidR="004A0676" w:rsidRPr="004A0676" w:rsidRDefault="004A0676" w:rsidP="009C4449">
      <w:pPr>
        <w:spacing w:after="120"/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Тема 3</w:t>
      </w:r>
      <w:r w:rsidR="00A141D6">
        <w:rPr>
          <w:rFonts w:ascii="Times New Roman" w:hAnsi="Times New Roman"/>
          <w:b/>
          <w:color w:val="000000"/>
          <w:sz w:val="24"/>
          <w:szCs w:val="24"/>
        </w:rPr>
        <w:t>4</w:t>
      </w:r>
      <w:r w:rsidR="00D44144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4A0676">
        <w:rPr>
          <w:rFonts w:ascii="Times New Roman" w:hAnsi="Times New Roman"/>
          <w:b/>
          <w:color w:val="000000"/>
          <w:sz w:val="24"/>
          <w:szCs w:val="24"/>
        </w:rPr>
        <w:t xml:space="preserve"> ВС на современном этапе.</w:t>
      </w:r>
    </w:p>
    <w:p w:rsidR="007F0A10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Теория: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ВС СССР после ВОВ до 1991 г. ВС РФ (1991-2002 г.г.)</w:t>
      </w:r>
    </w:p>
    <w:p w:rsidR="004A0676" w:rsidRPr="007F0A10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Тема 3</w:t>
      </w:r>
      <w:r w:rsidR="00A141D6">
        <w:rPr>
          <w:rFonts w:ascii="Times New Roman" w:hAnsi="Times New Roman"/>
          <w:b/>
          <w:color w:val="000000"/>
          <w:sz w:val="24"/>
          <w:szCs w:val="24"/>
        </w:rPr>
        <w:t>5</w:t>
      </w:r>
      <w:r w:rsidR="00D44144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4A0676">
        <w:rPr>
          <w:rFonts w:ascii="Times New Roman" w:hAnsi="Times New Roman"/>
          <w:b/>
          <w:color w:val="000000"/>
          <w:sz w:val="24"/>
          <w:szCs w:val="24"/>
        </w:rPr>
        <w:t xml:space="preserve"> Ордена и медали.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Теория: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Ордена и медали с </w:t>
      </w:r>
      <w:r w:rsidRPr="004A0676">
        <w:rPr>
          <w:rFonts w:ascii="Times New Roman" w:hAnsi="Times New Roman"/>
          <w:color w:val="000000"/>
          <w:sz w:val="24"/>
          <w:szCs w:val="24"/>
          <w:lang w:val="en-US"/>
        </w:rPr>
        <w:t>XVIII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в. до 1991 г. Ордена и медали РФ.</w:t>
      </w:r>
    </w:p>
    <w:p w:rsidR="004A0676" w:rsidRPr="004A0676" w:rsidRDefault="004A0676" w:rsidP="009C4449">
      <w:pPr>
        <w:spacing w:after="120"/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Тема 3</w:t>
      </w:r>
      <w:r w:rsidR="00A141D6">
        <w:rPr>
          <w:rFonts w:ascii="Times New Roman" w:hAnsi="Times New Roman"/>
          <w:b/>
          <w:color w:val="000000"/>
          <w:sz w:val="24"/>
          <w:szCs w:val="24"/>
        </w:rPr>
        <w:t>6</w:t>
      </w:r>
      <w:r w:rsidR="00D44144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4A0676">
        <w:rPr>
          <w:rFonts w:ascii="Times New Roman" w:hAnsi="Times New Roman"/>
          <w:b/>
          <w:color w:val="000000"/>
          <w:sz w:val="24"/>
          <w:szCs w:val="24"/>
        </w:rPr>
        <w:t xml:space="preserve"> История России, СССР и Российской Федерации.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Теория: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 Исторические факты создания Российской Государственности и роль России на современном этапе.</w:t>
      </w:r>
    </w:p>
    <w:p w:rsidR="004A0676" w:rsidRPr="004A0676" w:rsidRDefault="004A0676" w:rsidP="009C4449">
      <w:pPr>
        <w:spacing w:after="120"/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Тема 3</w:t>
      </w:r>
      <w:r w:rsidR="00A141D6">
        <w:rPr>
          <w:rFonts w:ascii="Times New Roman" w:hAnsi="Times New Roman"/>
          <w:b/>
          <w:color w:val="000000"/>
          <w:sz w:val="24"/>
          <w:szCs w:val="24"/>
        </w:rPr>
        <w:t>7</w:t>
      </w:r>
      <w:r w:rsidR="00D44144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4A0676">
        <w:rPr>
          <w:rFonts w:ascii="Times New Roman" w:hAnsi="Times New Roman"/>
          <w:b/>
          <w:color w:val="000000"/>
          <w:sz w:val="24"/>
          <w:szCs w:val="24"/>
        </w:rPr>
        <w:t xml:space="preserve"> Выдающиеся военные деятели.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Теория: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Военные деятели России с </w:t>
      </w:r>
      <w:r w:rsidRPr="004A0676">
        <w:rPr>
          <w:rFonts w:ascii="Times New Roman" w:hAnsi="Times New Roman"/>
          <w:color w:val="000000"/>
          <w:sz w:val="24"/>
          <w:szCs w:val="24"/>
          <w:lang w:val="en-US"/>
        </w:rPr>
        <w:t>XVIII</w:t>
      </w:r>
      <w:r w:rsidRPr="004A0676">
        <w:rPr>
          <w:rFonts w:ascii="Times New Roman" w:hAnsi="Times New Roman"/>
          <w:color w:val="000000"/>
          <w:sz w:val="24"/>
          <w:szCs w:val="24"/>
        </w:rPr>
        <w:t xml:space="preserve"> века до 1940 г. ХХ века.</w:t>
      </w:r>
    </w:p>
    <w:p w:rsidR="004A0676" w:rsidRPr="004A0676" w:rsidRDefault="004A0676" w:rsidP="009C4449">
      <w:pPr>
        <w:rPr>
          <w:rFonts w:ascii="Times New Roman" w:hAnsi="Times New Roman"/>
          <w:b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Военные деятели СССР и РФ.</w:t>
      </w:r>
    </w:p>
    <w:p w:rsidR="00C066C0" w:rsidRDefault="00C066C0" w:rsidP="009C4449">
      <w:pPr>
        <w:spacing w:after="120"/>
        <w:ind w:firstLine="425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A0676" w:rsidRPr="004A0676" w:rsidRDefault="004A0676" w:rsidP="009C4449">
      <w:pPr>
        <w:pStyle w:val="ad"/>
        <w:spacing w:before="120" w:after="120"/>
        <w:rPr>
          <w:b/>
          <w:color w:val="000000"/>
          <w:sz w:val="24"/>
          <w:szCs w:val="24"/>
        </w:rPr>
      </w:pPr>
      <w:r w:rsidRPr="004A0676">
        <w:rPr>
          <w:b/>
          <w:color w:val="000000"/>
          <w:sz w:val="24"/>
          <w:szCs w:val="24"/>
        </w:rPr>
        <w:t>Культурно-эстетические и гражданско-патриотические мероприятия:</w:t>
      </w:r>
    </w:p>
    <w:p w:rsidR="009851A8" w:rsidRDefault="004A0676" w:rsidP="009C4449">
      <w:pPr>
        <w:spacing w:after="120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Фестивальные движения</w:t>
      </w:r>
      <w:r w:rsidR="00C066C0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4A0676" w:rsidRPr="004A0676" w:rsidRDefault="004A0676" w:rsidP="009C4449">
      <w:pPr>
        <w:spacing w:after="120"/>
        <w:jc w:val="center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Участие и проведение фестивалей художественного творчества среди юнармейских отрядов различного уровня.</w:t>
      </w:r>
    </w:p>
    <w:p w:rsidR="004A0676" w:rsidRPr="004A0676" w:rsidRDefault="004A0676" w:rsidP="009C4449">
      <w:pPr>
        <w:spacing w:after="120"/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Конкурсное движение</w:t>
      </w:r>
      <w:r w:rsidR="00C066C0">
        <w:rPr>
          <w:rFonts w:ascii="Times New Roman" w:hAnsi="Times New Roman"/>
          <w:b/>
          <w:color w:val="000000"/>
          <w:sz w:val="24"/>
          <w:szCs w:val="24"/>
        </w:rPr>
        <w:t>:</w:t>
      </w:r>
      <w:r w:rsidR="00E931D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color w:val="000000"/>
          <w:sz w:val="24"/>
          <w:szCs w:val="24"/>
        </w:rPr>
        <w:t>Участие  в городских, региональных конкурсах среди воспитанников юнармейских отрядов согласно плану мероприятий межрегионального Центра юнармейских отрядов.</w:t>
      </w:r>
    </w:p>
    <w:p w:rsidR="009851A8" w:rsidRDefault="004A0676" w:rsidP="009C4449">
      <w:pPr>
        <w:jc w:val="center"/>
        <w:rPr>
          <w:rFonts w:ascii="Times New Roman" w:hAnsi="Times New Roman"/>
          <w:sz w:val="24"/>
          <w:szCs w:val="24"/>
        </w:rPr>
      </w:pPr>
      <w:r w:rsidRPr="004A0676">
        <w:rPr>
          <w:rFonts w:ascii="Times New Roman" w:hAnsi="Times New Roman"/>
          <w:b/>
          <w:color w:val="000000"/>
          <w:sz w:val="24"/>
          <w:szCs w:val="24"/>
        </w:rPr>
        <w:t>Волонтёрское движение.</w:t>
      </w:r>
    </w:p>
    <w:p w:rsidR="004A0676" w:rsidRPr="00C066C0" w:rsidRDefault="00C066C0" w:rsidP="009C4449">
      <w:pPr>
        <w:rPr>
          <w:rFonts w:ascii="Times New Roman" w:hAnsi="Times New Roman"/>
          <w:color w:val="000000"/>
          <w:sz w:val="24"/>
          <w:szCs w:val="24"/>
        </w:rPr>
      </w:pPr>
      <w:r w:rsidRPr="00C066C0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 </w:t>
      </w:r>
      <w:r w:rsidR="004A0676" w:rsidRPr="00C066C0">
        <w:rPr>
          <w:rFonts w:ascii="Times New Roman" w:hAnsi="Times New Roman"/>
          <w:sz w:val="24"/>
          <w:szCs w:val="24"/>
        </w:rPr>
        <w:t xml:space="preserve">Движение волонтерского отряда призвано объединить и согласовывать работу педагогов, учащихся, родителей по вопросам формирования здорового образа жизни, профилактики вредных привычек и злоупотребления </w:t>
      </w:r>
      <w:proofErr w:type="spellStart"/>
      <w:r w:rsidR="004A0676" w:rsidRPr="00C066C0">
        <w:rPr>
          <w:rFonts w:ascii="Times New Roman" w:hAnsi="Times New Roman"/>
          <w:sz w:val="24"/>
          <w:szCs w:val="24"/>
        </w:rPr>
        <w:t>психоактивными</w:t>
      </w:r>
      <w:proofErr w:type="spellEnd"/>
      <w:r w:rsidR="004A0676" w:rsidRPr="00C066C0">
        <w:rPr>
          <w:rFonts w:ascii="Times New Roman" w:hAnsi="Times New Roman"/>
          <w:sz w:val="24"/>
          <w:szCs w:val="24"/>
        </w:rPr>
        <w:t xml:space="preserve"> веществами. Это движение способно эффективно противодействовать бродяжничеству и беспризорности через включение всех детей в активную внеурочную деятельность.</w:t>
      </w:r>
    </w:p>
    <w:p w:rsidR="004A0676" w:rsidRPr="004A0676" w:rsidRDefault="00C066C0" w:rsidP="009C4449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2) </w:t>
      </w:r>
      <w:r w:rsidR="004A0676" w:rsidRPr="004A0676">
        <w:rPr>
          <w:rFonts w:ascii="Times New Roman" w:hAnsi="Times New Roman"/>
          <w:color w:val="000000"/>
          <w:sz w:val="24"/>
          <w:szCs w:val="24"/>
        </w:rPr>
        <w:t>Участие юнармейцев в городских волонтёрских акциях и мероприятиях, согласно плану мероприятий Городского волонтёрского Центра.</w:t>
      </w:r>
    </w:p>
    <w:p w:rsidR="004A0676" w:rsidRPr="004A0676" w:rsidRDefault="00C066C0" w:rsidP="009C4449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3) </w:t>
      </w:r>
      <w:r w:rsidR="004A0676" w:rsidRPr="004A0676">
        <w:rPr>
          <w:rFonts w:ascii="Times New Roman" w:hAnsi="Times New Roman"/>
          <w:color w:val="000000"/>
          <w:sz w:val="24"/>
          <w:szCs w:val="24"/>
        </w:rPr>
        <w:t xml:space="preserve"> Организация и проведение мероприятий ко Дню Защитника Отечества и Международному женскому дню – конкурсы, соревнования среди юношей и девушек, поздравления, концертные программы.</w:t>
      </w:r>
    </w:p>
    <w:p w:rsidR="004A0676" w:rsidRPr="004A0676" w:rsidRDefault="00C066C0" w:rsidP="009C4449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4) </w:t>
      </w:r>
      <w:r w:rsidR="004A0676" w:rsidRPr="004A0676">
        <w:rPr>
          <w:rFonts w:ascii="Times New Roman" w:hAnsi="Times New Roman"/>
          <w:color w:val="000000"/>
          <w:sz w:val="24"/>
          <w:szCs w:val="24"/>
        </w:rPr>
        <w:t xml:space="preserve">«Экологический десант». </w:t>
      </w:r>
      <w:r w:rsidR="004A0676" w:rsidRPr="004A0676">
        <w:rPr>
          <w:rFonts w:ascii="Times New Roman" w:hAnsi="Times New Roman"/>
          <w:sz w:val="24"/>
          <w:szCs w:val="24"/>
        </w:rPr>
        <w:t>С 5 класса учащиеся начинают шефствовать над пожилыми людьми, которым требуется помощь и поддержка. Ребята ходят к своим подшефным и оказывают им посильную помощь</w:t>
      </w:r>
    </w:p>
    <w:p w:rsidR="004A0676" w:rsidRPr="004A0676" w:rsidRDefault="00C066C0" w:rsidP="009C4449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5) </w:t>
      </w:r>
      <w:r w:rsidR="004A0676" w:rsidRPr="004A0676">
        <w:rPr>
          <w:rFonts w:ascii="Times New Roman" w:hAnsi="Times New Roman"/>
          <w:color w:val="000000"/>
          <w:sz w:val="24"/>
          <w:szCs w:val="24"/>
        </w:rPr>
        <w:t xml:space="preserve">Организация работы добровольческого отряда по расчистке территории учебного заведения от мусора и снега, расчистка дорожек, уход за насаждениями, домашними цветами. </w:t>
      </w:r>
    </w:p>
    <w:p w:rsidR="004A0676" w:rsidRPr="004A0676" w:rsidRDefault="00C066C0" w:rsidP="009C44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6) </w:t>
      </w:r>
      <w:r w:rsidR="004A0676" w:rsidRPr="004A0676">
        <w:rPr>
          <w:rFonts w:ascii="Times New Roman" w:hAnsi="Times New Roman"/>
          <w:color w:val="000000"/>
          <w:sz w:val="24"/>
          <w:szCs w:val="24"/>
        </w:rPr>
        <w:t>Гуманитарные, гражданские, социальные акции.</w:t>
      </w:r>
    </w:p>
    <w:p w:rsidR="004A0676" w:rsidRPr="004A0676" w:rsidRDefault="004A0676" w:rsidP="009C4449">
      <w:pPr>
        <w:rPr>
          <w:rFonts w:ascii="Times New Roman" w:hAnsi="Times New Roman"/>
          <w:color w:val="000000"/>
          <w:sz w:val="24"/>
          <w:szCs w:val="24"/>
        </w:rPr>
      </w:pPr>
      <w:r w:rsidRPr="004A0676">
        <w:rPr>
          <w:rFonts w:ascii="Times New Roman" w:hAnsi="Times New Roman"/>
          <w:sz w:val="24"/>
          <w:szCs w:val="24"/>
        </w:rPr>
        <w:t>Учащиеся среднего звена общеобразовательной школы начинают шефствовать над пожилыми людьми, которым требуется помощь и поддержка. Ребята ходят к своим подшефным и оказывают им посильную помощь</w:t>
      </w:r>
    </w:p>
    <w:p w:rsidR="004A0676" w:rsidRPr="004A0676" w:rsidRDefault="00C066C0" w:rsidP="009C4449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7) </w:t>
      </w:r>
      <w:r w:rsidR="004A0676" w:rsidRPr="004A0676">
        <w:rPr>
          <w:rFonts w:ascii="Times New Roman" w:hAnsi="Times New Roman"/>
          <w:color w:val="000000"/>
          <w:sz w:val="24"/>
          <w:szCs w:val="24"/>
        </w:rPr>
        <w:t>Оказание практической помощи пожилым людям, детям</w:t>
      </w:r>
    </w:p>
    <w:p w:rsidR="004A0676" w:rsidRPr="004A0676" w:rsidRDefault="00E4388D" w:rsidP="009C4449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8) </w:t>
      </w:r>
      <w:r w:rsidR="004A0676" w:rsidRPr="004A0676">
        <w:rPr>
          <w:rFonts w:ascii="Times New Roman" w:hAnsi="Times New Roman"/>
          <w:color w:val="000000"/>
          <w:sz w:val="24"/>
          <w:szCs w:val="24"/>
        </w:rPr>
        <w:t xml:space="preserve">Акция «Георгиевская ленточка». </w:t>
      </w:r>
    </w:p>
    <w:p w:rsidR="009851A8" w:rsidRDefault="009851A8" w:rsidP="009C4449">
      <w:pPr>
        <w:tabs>
          <w:tab w:val="left" w:pos="1134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51A8">
        <w:rPr>
          <w:rFonts w:ascii="Times New Roman" w:hAnsi="Times New Roman"/>
          <w:b/>
          <w:sz w:val="24"/>
          <w:szCs w:val="24"/>
        </w:rPr>
        <w:t>Санитарно-гигиенические условия</w:t>
      </w:r>
    </w:p>
    <w:p w:rsidR="00E4388D" w:rsidRPr="00E4388D" w:rsidRDefault="00E4388D" w:rsidP="009C4449">
      <w:pPr>
        <w:tabs>
          <w:tab w:val="left" w:pos="1134"/>
        </w:tabs>
        <w:suppressAutoHyphens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851A8" w:rsidRPr="009851A8" w:rsidRDefault="009851A8" w:rsidP="00257D12">
      <w:pPr>
        <w:pStyle w:val="af1"/>
        <w:spacing w:after="120"/>
        <w:rPr>
          <w:rFonts w:ascii="Times New Roman" w:hAnsi="Times New Roman" w:cs="Times New Roman"/>
          <w:sz w:val="24"/>
          <w:szCs w:val="24"/>
        </w:rPr>
      </w:pPr>
      <w:r w:rsidRPr="009851A8">
        <w:rPr>
          <w:rFonts w:ascii="Times New Roman" w:hAnsi="Times New Roman" w:cs="Times New Roman"/>
          <w:b/>
          <w:sz w:val="24"/>
          <w:szCs w:val="24"/>
        </w:rPr>
        <w:t>Воздушно-тепловой режим в помещении:</w:t>
      </w:r>
    </w:p>
    <w:p w:rsidR="009851A8" w:rsidRPr="009851A8" w:rsidRDefault="009851A8" w:rsidP="00257D12">
      <w:pPr>
        <w:pStyle w:val="af1"/>
        <w:rPr>
          <w:rFonts w:ascii="Times New Roman" w:hAnsi="Times New Roman" w:cs="Times New Roman"/>
          <w:sz w:val="24"/>
          <w:szCs w:val="24"/>
        </w:rPr>
      </w:pPr>
      <w:r w:rsidRPr="009851A8">
        <w:rPr>
          <w:rFonts w:ascii="Times New Roman" w:hAnsi="Times New Roman" w:cs="Times New Roman"/>
          <w:sz w:val="24"/>
          <w:szCs w:val="24"/>
        </w:rPr>
        <w:t xml:space="preserve"> - температура воздуха в помещении 17-19</w:t>
      </w:r>
      <w:proofErr w:type="gramStart"/>
      <w:r w:rsidRPr="009851A8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9851A8">
        <w:rPr>
          <w:rFonts w:ascii="Times New Roman" w:hAnsi="Times New Roman" w:cs="Times New Roman"/>
          <w:sz w:val="24"/>
          <w:szCs w:val="24"/>
        </w:rPr>
        <w:t>;</w:t>
      </w:r>
    </w:p>
    <w:p w:rsidR="009851A8" w:rsidRPr="009851A8" w:rsidRDefault="009851A8" w:rsidP="00257D12">
      <w:pPr>
        <w:pStyle w:val="af1"/>
        <w:rPr>
          <w:rFonts w:ascii="Times New Roman" w:hAnsi="Times New Roman" w:cs="Times New Roman"/>
          <w:sz w:val="24"/>
          <w:szCs w:val="24"/>
        </w:rPr>
      </w:pPr>
      <w:r w:rsidRPr="009851A8">
        <w:rPr>
          <w:rFonts w:ascii="Times New Roman" w:hAnsi="Times New Roman" w:cs="Times New Roman"/>
          <w:sz w:val="24"/>
          <w:szCs w:val="24"/>
        </w:rPr>
        <w:t>-  относительная влажность воздуха 30-70%;</w:t>
      </w:r>
    </w:p>
    <w:p w:rsidR="009851A8" w:rsidRPr="009851A8" w:rsidRDefault="009851A8" w:rsidP="00257D12">
      <w:pPr>
        <w:pStyle w:val="af1"/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51A8">
        <w:rPr>
          <w:rFonts w:ascii="Times New Roman" w:hAnsi="Times New Roman" w:cs="Times New Roman"/>
          <w:sz w:val="24"/>
          <w:szCs w:val="24"/>
        </w:rPr>
        <w:t>-  минимальная площадь на ребёнка 2,5 кв. м.</w:t>
      </w:r>
    </w:p>
    <w:p w:rsidR="009851A8" w:rsidRPr="009851A8" w:rsidRDefault="009851A8" w:rsidP="00257D12">
      <w:pPr>
        <w:pStyle w:val="af1"/>
        <w:spacing w:after="120"/>
        <w:rPr>
          <w:rFonts w:ascii="Times New Roman" w:hAnsi="Times New Roman" w:cs="Times New Roman"/>
          <w:sz w:val="24"/>
          <w:szCs w:val="24"/>
        </w:rPr>
      </w:pPr>
      <w:r w:rsidRPr="009851A8">
        <w:rPr>
          <w:rFonts w:ascii="Times New Roman" w:hAnsi="Times New Roman" w:cs="Times New Roman"/>
          <w:b/>
          <w:sz w:val="24"/>
          <w:szCs w:val="24"/>
        </w:rPr>
        <w:t>Световой режим в учебном помещении:</w:t>
      </w:r>
    </w:p>
    <w:p w:rsidR="009851A8" w:rsidRPr="009851A8" w:rsidRDefault="009851A8" w:rsidP="00257D12">
      <w:pPr>
        <w:pStyle w:val="af1"/>
        <w:spacing w:after="120"/>
        <w:rPr>
          <w:rFonts w:ascii="Times New Roman" w:hAnsi="Times New Roman" w:cs="Times New Roman"/>
          <w:sz w:val="24"/>
          <w:szCs w:val="24"/>
        </w:rPr>
      </w:pPr>
      <w:r w:rsidRPr="009851A8">
        <w:rPr>
          <w:rFonts w:ascii="Times New Roman" w:hAnsi="Times New Roman" w:cs="Times New Roman"/>
          <w:sz w:val="24"/>
          <w:szCs w:val="24"/>
        </w:rPr>
        <w:t>-  мощность искусственного освещения – 150 - 250 люкс.</w:t>
      </w:r>
    </w:p>
    <w:p w:rsidR="009851A8" w:rsidRPr="00122DC0" w:rsidRDefault="009851A8" w:rsidP="009C4449">
      <w:pPr>
        <w:pStyle w:val="2"/>
        <w:spacing w:after="120"/>
        <w:ind w:right="-6" w:hanging="578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1" w:name="_Toc503449129"/>
      <w:r w:rsidRPr="00122DC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Методические материалы</w:t>
      </w:r>
      <w:bookmarkEnd w:id="1"/>
    </w:p>
    <w:p w:rsidR="009851A8" w:rsidRPr="009851A8" w:rsidRDefault="009851A8" w:rsidP="00257D12">
      <w:pPr>
        <w:jc w:val="both"/>
        <w:rPr>
          <w:rFonts w:ascii="Times New Roman" w:hAnsi="Times New Roman"/>
          <w:sz w:val="24"/>
          <w:szCs w:val="24"/>
        </w:rPr>
      </w:pPr>
      <w:r w:rsidRPr="009851A8">
        <w:rPr>
          <w:rFonts w:ascii="Times New Roman" w:hAnsi="Times New Roman"/>
          <w:sz w:val="24"/>
          <w:szCs w:val="24"/>
        </w:rPr>
        <w:t>Методические рекомендации по реализации дополнительной общеобразовательной общеразвивающей программы «Юнармеец» подробно описаны в Практических пособиях  к программе:</w:t>
      </w:r>
    </w:p>
    <w:p w:rsidR="009851A8" w:rsidRPr="009851A8" w:rsidRDefault="009851A8" w:rsidP="00257D12">
      <w:pPr>
        <w:jc w:val="both"/>
        <w:rPr>
          <w:rFonts w:ascii="Times New Roman" w:hAnsi="Times New Roman"/>
          <w:sz w:val="24"/>
          <w:szCs w:val="24"/>
        </w:rPr>
      </w:pPr>
      <w:r w:rsidRPr="009851A8">
        <w:rPr>
          <w:rFonts w:ascii="Times New Roman" w:hAnsi="Times New Roman"/>
          <w:sz w:val="24"/>
          <w:szCs w:val="24"/>
        </w:rPr>
        <w:t>1. Практическое пособие по реализации дополнительной общеобразовательной общеразвивающей программы «Юнармеец» (военно-патриотическое воспитание).</w:t>
      </w:r>
    </w:p>
    <w:p w:rsidR="009851A8" w:rsidRPr="009851A8" w:rsidRDefault="009851A8" w:rsidP="00257D12">
      <w:pPr>
        <w:jc w:val="both"/>
        <w:rPr>
          <w:rFonts w:ascii="Times New Roman" w:hAnsi="Times New Roman"/>
          <w:sz w:val="24"/>
          <w:szCs w:val="24"/>
        </w:rPr>
      </w:pPr>
      <w:r w:rsidRPr="009851A8">
        <w:rPr>
          <w:rFonts w:ascii="Times New Roman" w:hAnsi="Times New Roman"/>
          <w:sz w:val="24"/>
          <w:szCs w:val="24"/>
        </w:rPr>
        <w:t xml:space="preserve">2. Практическое пособие по реализации дополнительной общеобразовательной общеразвивающей программы «Юнармеец», культурно-эстетический блок </w:t>
      </w:r>
      <w:r w:rsidRPr="009851A8">
        <w:rPr>
          <w:rFonts w:ascii="Times New Roman" w:hAnsi="Times New Roman"/>
          <w:sz w:val="24"/>
          <w:szCs w:val="24"/>
          <w:lang w:val="en-US"/>
        </w:rPr>
        <w:t>I</w:t>
      </w:r>
      <w:r w:rsidRPr="009851A8">
        <w:rPr>
          <w:rFonts w:ascii="Times New Roman" w:hAnsi="Times New Roman"/>
          <w:sz w:val="24"/>
          <w:szCs w:val="24"/>
        </w:rPr>
        <w:t xml:space="preserve"> часть.</w:t>
      </w:r>
    </w:p>
    <w:p w:rsidR="009851A8" w:rsidRPr="009851A8" w:rsidRDefault="009851A8" w:rsidP="00257D12">
      <w:pPr>
        <w:jc w:val="both"/>
        <w:rPr>
          <w:rFonts w:ascii="Times New Roman" w:hAnsi="Times New Roman"/>
          <w:sz w:val="24"/>
          <w:szCs w:val="24"/>
        </w:rPr>
      </w:pPr>
      <w:r w:rsidRPr="009851A8">
        <w:rPr>
          <w:rFonts w:ascii="Times New Roman" w:hAnsi="Times New Roman"/>
          <w:sz w:val="24"/>
          <w:szCs w:val="24"/>
        </w:rPr>
        <w:t xml:space="preserve">3. Практическое пособие по реализации дополнительной общеобразовательной общеразвивающей программы «Юнармеец» культурно-эстетический блок </w:t>
      </w:r>
      <w:r w:rsidRPr="009851A8">
        <w:rPr>
          <w:rFonts w:ascii="Times New Roman" w:hAnsi="Times New Roman"/>
          <w:sz w:val="24"/>
          <w:szCs w:val="24"/>
          <w:lang w:val="en-US"/>
        </w:rPr>
        <w:t>II</w:t>
      </w:r>
      <w:r w:rsidRPr="009851A8">
        <w:rPr>
          <w:rFonts w:ascii="Times New Roman" w:hAnsi="Times New Roman"/>
          <w:sz w:val="24"/>
          <w:szCs w:val="24"/>
        </w:rPr>
        <w:t xml:space="preserve"> часть (сборник сценариев военно-патриотических мероприятий).</w:t>
      </w:r>
    </w:p>
    <w:p w:rsidR="009851A8" w:rsidRPr="007F0A10" w:rsidRDefault="009851A8" w:rsidP="009C4449">
      <w:pPr>
        <w:pStyle w:val="3"/>
        <w:spacing w:before="120" w:after="120"/>
        <w:ind w:right="-6" w:hanging="720"/>
        <w:jc w:val="center"/>
        <w:rPr>
          <w:rFonts w:ascii="Times New Roman" w:eastAsia="Times New Roman" w:hAnsi="Times New Roman" w:cs="Times New Roman"/>
          <w:i/>
          <w:color w:val="auto"/>
          <w:sz w:val="24"/>
          <w:szCs w:val="24"/>
        </w:rPr>
      </w:pPr>
      <w:bookmarkStart w:id="2" w:name="_Toc503449130"/>
      <w:r w:rsidRPr="007F0A10">
        <w:rPr>
          <w:rFonts w:ascii="Times New Roman" w:eastAsia="Times New Roman" w:hAnsi="Times New Roman" w:cs="Times New Roman"/>
          <w:color w:val="auto"/>
          <w:sz w:val="24"/>
          <w:szCs w:val="24"/>
        </w:rPr>
        <w:t>Формы, методы и средства обучения</w:t>
      </w:r>
      <w:bookmarkEnd w:id="2"/>
    </w:p>
    <w:p w:rsidR="009851A8" w:rsidRPr="009851A8" w:rsidRDefault="009851A8" w:rsidP="00257D12">
      <w:pPr>
        <w:pStyle w:val="af1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F0A10">
        <w:rPr>
          <w:rFonts w:ascii="Times New Roman" w:hAnsi="Times New Roman" w:cs="Times New Roman"/>
          <w:b/>
          <w:sz w:val="24"/>
          <w:szCs w:val="24"/>
        </w:rPr>
        <w:t>Практические занятия</w:t>
      </w:r>
      <w:r w:rsidRPr="009851A8">
        <w:rPr>
          <w:rFonts w:ascii="Times New Roman" w:hAnsi="Times New Roman" w:cs="Times New Roman"/>
          <w:sz w:val="24"/>
          <w:szCs w:val="24"/>
        </w:rPr>
        <w:t xml:space="preserve"> проводятся в подразделениях с целью закрепления и совершенствования юнармейцами ранее приобретенных навыков и умений, отработки коллективных действий, а также для сплочения коллектива.                                                         </w:t>
      </w:r>
      <w:r w:rsidRPr="009851A8">
        <w:rPr>
          <w:rFonts w:ascii="Times New Roman" w:hAnsi="Times New Roman" w:cs="Times New Roman"/>
          <w:sz w:val="24"/>
          <w:szCs w:val="24"/>
        </w:rPr>
        <w:lastRenderedPageBreak/>
        <w:t>В практике обучения применяется известный принцип: «Делай, как я». Следовать образцовому примеру, проявляя творческий подход, - самый короткий путь овладения воинским мастерством.</w:t>
      </w:r>
    </w:p>
    <w:p w:rsidR="009851A8" w:rsidRPr="009851A8" w:rsidRDefault="009851A8" w:rsidP="00257D12">
      <w:pPr>
        <w:pStyle w:val="af1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F0A10">
        <w:rPr>
          <w:rFonts w:ascii="Times New Roman" w:hAnsi="Times New Roman" w:cs="Times New Roman"/>
          <w:b/>
          <w:bCs/>
          <w:sz w:val="24"/>
          <w:szCs w:val="24"/>
        </w:rPr>
        <w:t>Тактико-строевые занятия</w:t>
      </w:r>
      <w:r w:rsidRPr="009851A8">
        <w:rPr>
          <w:rFonts w:ascii="Times New Roman" w:hAnsi="Times New Roman" w:cs="Times New Roman"/>
          <w:sz w:val="24"/>
          <w:szCs w:val="24"/>
        </w:rPr>
        <w:t>, как правило, предшествуют тактическим занятиям и проводятся с целью отработки воспитанниками техники выполнения приемов и способов действий личного состава (подразделений) в определенных условиях обстановки. Приемы и способы действий могут отрабатываться путем их повторения. Переход к выполнению очередного вопроса осуществляется только после того, как отрабатываемые приемы и способы действий поняты и выполняются четко и правильно. Для каждого учебного вопроса создается тактическая обстановка.</w:t>
      </w:r>
    </w:p>
    <w:p w:rsidR="009851A8" w:rsidRPr="009851A8" w:rsidRDefault="009851A8" w:rsidP="00257D12">
      <w:pPr>
        <w:pStyle w:val="af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0A10">
        <w:rPr>
          <w:rFonts w:ascii="Times New Roman" w:hAnsi="Times New Roman" w:cs="Times New Roman"/>
          <w:b/>
          <w:bCs/>
          <w:sz w:val="24"/>
          <w:szCs w:val="24"/>
        </w:rPr>
        <w:t>Тактические занятия</w:t>
      </w:r>
      <w:r w:rsidRPr="009851A8">
        <w:rPr>
          <w:rFonts w:ascii="Times New Roman" w:hAnsi="Times New Roman" w:cs="Times New Roman"/>
          <w:sz w:val="24"/>
          <w:szCs w:val="24"/>
        </w:rPr>
        <w:t xml:space="preserve"> – имеют целью отработать приёмы и способы боевых действий в составе отделения, а также научить командиров уверенно командовать подразделениями. В ходе занятий учебные вопросы отрабатываются в единой тактической обстановке, строгой последовательности во времени и темпе, присущем характеру изучаемого вида боевых действий.</w:t>
      </w:r>
    </w:p>
    <w:p w:rsidR="009851A8" w:rsidRPr="009851A8" w:rsidRDefault="009851A8" w:rsidP="00257D12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9851A8">
        <w:rPr>
          <w:rFonts w:ascii="Times New Roman" w:hAnsi="Times New Roman"/>
          <w:color w:val="000000"/>
          <w:sz w:val="24"/>
          <w:szCs w:val="24"/>
        </w:rPr>
        <w:t xml:space="preserve">При организации образовательного процесса программа предусматривает рациональное сочетание традиционных форм и методов проведения занятий и инновационных технологий. </w:t>
      </w:r>
    </w:p>
    <w:p w:rsidR="009851A8" w:rsidRPr="009851A8" w:rsidRDefault="009851A8" w:rsidP="00257D12">
      <w:pPr>
        <w:pStyle w:val="af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851A8">
        <w:rPr>
          <w:rFonts w:ascii="Times New Roman" w:hAnsi="Times New Roman" w:cs="Times New Roman"/>
          <w:color w:val="FF0000"/>
          <w:sz w:val="24"/>
          <w:szCs w:val="24"/>
        </w:rPr>
        <w:t xml:space="preserve">          </w:t>
      </w:r>
      <w:r w:rsidRPr="009851A8">
        <w:rPr>
          <w:rFonts w:ascii="Times New Roman" w:hAnsi="Times New Roman" w:cs="Times New Roman"/>
          <w:sz w:val="24"/>
          <w:szCs w:val="24"/>
        </w:rPr>
        <w:t>При формировании теоретических знаний используются следующие виды занятий:</w:t>
      </w:r>
      <w:r w:rsidRPr="009851A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851A8">
        <w:rPr>
          <w:rFonts w:ascii="Times New Roman" w:hAnsi="Times New Roman" w:cs="Times New Roman"/>
          <w:sz w:val="24"/>
          <w:szCs w:val="24"/>
        </w:rPr>
        <w:t>устное изложение учебного материала, обсуждение изучаемого материала, беседы,</w:t>
      </w:r>
      <w:r w:rsidRPr="009851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51A8">
        <w:rPr>
          <w:rFonts w:ascii="Times New Roman" w:hAnsi="Times New Roman" w:cs="Times New Roman"/>
          <w:sz w:val="24"/>
          <w:szCs w:val="24"/>
        </w:rPr>
        <w:t xml:space="preserve">показ (демонстрация), упражнение (тренировка), практическая и самостоятельная работа, встречи, с использованием видеоматериалов. </w:t>
      </w:r>
    </w:p>
    <w:p w:rsidR="009851A8" w:rsidRPr="003F2D96" w:rsidRDefault="009851A8" w:rsidP="00257D12">
      <w:pPr>
        <w:pStyle w:val="af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D96">
        <w:rPr>
          <w:rFonts w:ascii="Times New Roman" w:hAnsi="Times New Roman" w:cs="Times New Roman"/>
          <w:b/>
          <w:sz w:val="24"/>
          <w:szCs w:val="24"/>
        </w:rPr>
        <w:t>Устное изложение учебного материала</w:t>
      </w:r>
      <w:r w:rsidRPr="003F2D96">
        <w:rPr>
          <w:rFonts w:ascii="Times New Roman" w:hAnsi="Times New Roman" w:cs="Times New Roman"/>
          <w:sz w:val="24"/>
          <w:szCs w:val="24"/>
        </w:rPr>
        <w:t xml:space="preserve"> применяется при ознакомлении юнармейцев с основными положениями уставов и других документов, тактико-техническими данными, устройством вооружения и военной техники, организацией, вооружением и тактикой действий подразделений вероятного противника. Устное изложение бывает в виде объяснения, рассказа или лекции. </w:t>
      </w:r>
    </w:p>
    <w:p w:rsidR="009851A8" w:rsidRPr="003F2D96" w:rsidRDefault="009851A8" w:rsidP="00257D12">
      <w:pPr>
        <w:pStyle w:val="af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D96">
        <w:rPr>
          <w:rFonts w:ascii="Times New Roman" w:hAnsi="Times New Roman" w:cs="Times New Roman"/>
          <w:b/>
          <w:sz w:val="24"/>
          <w:szCs w:val="24"/>
        </w:rPr>
        <w:t>Обсуждение изучаемого материала</w:t>
      </w:r>
      <w:r w:rsidRPr="003F2D96">
        <w:rPr>
          <w:rFonts w:ascii="Times New Roman" w:hAnsi="Times New Roman" w:cs="Times New Roman"/>
          <w:sz w:val="24"/>
          <w:szCs w:val="24"/>
        </w:rPr>
        <w:t xml:space="preserve"> применяется для углубления, закрепления и систематизации военных и военно-технических знаний на занятиях по специальной подготовке. Оно осуществляется в ходе бесед, классно-групповых занятий.</w:t>
      </w:r>
    </w:p>
    <w:p w:rsidR="009851A8" w:rsidRPr="003F2D96" w:rsidRDefault="009851A8" w:rsidP="00257D12">
      <w:pPr>
        <w:pStyle w:val="af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D96">
        <w:rPr>
          <w:rFonts w:ascii="Times New Roman" w:hAnsi="Times New Roman" w:cs="Times New Roman"/>
          <w:b/>
          <w:sz w:val="24"/>
          <w:szCs w:val="24"/>
        </w:rPr>
        <w:t>Беседа</w:t>
      </w:r>
      <w:r w:rsidRPr="003F2D96">
        <w:rPr>
          <w:rFonts w:ascii="Times New Roman" w:hAnsi="Times New Roman" w:cs="Times New Roman"/>
          <w:sz w:val="24"/>
          <w:szCs w:val="24"/>
        </w:rPr>
        <w:t xml:space="preserve"> представляет собой способ усвоения знаний юнармейцами путём ответов на вопросы. Она является для обучаемых процессом решения логически связанных между собой теоретических и практических задач.</w:t>
      </w:r>
    </w:p>
    <w:p w:rsidR="009851A8" w:rsidRPr="003F2D96" w:rsidRDefault="009851A8" w:rsidP="00257D12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3F2D96">
        <w:rPr>
          <w:rFonts w:ascii="Times New Roman" w:hAnsi="Times New Roman" w:cs="Times New Roman"/>
          <w:b/>
          <w:sz w:val="24"/>
          <w:szCs w:val="24"/>
        </w:rPr>
        <w:t>Классно-групповое занятие</w:t>
      </w:r>
      <w:r w:rsidRPr="003F2D96">
        <w:rPr>
          <w:rFonts w:ascii="Times New Roman" w:hAnsi="Times New Roman" w:cs="Times New Roman"/>
          <w:sz w:val="24"/>
          <w:szCs w:val="24"/>
        </w:rPr>
        <w:t xml:space="preserve"> во многом напоминает развёрнутую беседу. Однако теоретические и практические вопросы обсуждаются на нём более основательно, чем в ходе беседы. Обучаемые не просто отвечают на вопросы, а глубоко анализируют факты и явления, сами делают обобщение и выводы, углубляют и расширяют свои знания.</w:t>
      </w:r>
    </w:p>
    <w:p w:rsidR="009851A8" w:rsidRPr="003F2D96" w:rsidRDefault="009851A8" w:rsidP="00257D12">
      <w:pPr>
        <w:pStyle w:val="af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D96">
        <w:rPr>
          <w:rFonts w:ascii="Times New Roman" w:hAnsi="Times New Roman" w:cs="Times New Roman"/>
          <w:sz w:val="24"/>
          <w:szCs w:val="24"/>
        </w:rPr>
        <w:t xml:space="preserve"> Кроме этого, используются активные игровые формы деятельности    состязательного характера: турнир, КВН, викторина, дискуссия, игра на развитие внимания, памяти, наблюдательности, глазомера, которые активизируют познавательную деятельность учащихся, а также создают на занятиях обстановку соревнования и состязательности.</w:t>
      </w:r>
    </w:p>
    <w:p w:rsidR="009851A8" w:rsidRPr="003F2D96" w:rsidRDefault="009851A8" w:rsidP="00257D12">
      <w:pPr>
        <w:pStyle w:val="af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D96">
        <w:rPr>
          <w:rFonts w:ascii="Times New Roman" w:hAnsi="Times New Roman" w:cs="Times New Roman"/>
          <w:b/>
          <w:sz w:val="24"/>
          <w:szCs w:val="24"/>
        </w:rPr>
        <w:t>Показ (демонстрация)</w:t>
      </w:r>
      <w:r w:rsidRPr="003F2D96">
        <w:rPr>
          <w:rFonts w:ascii="Times New Roman" w:hAnsi="Times New Roman" w:cs="Times New Roman"/>
          <w:sz w:val="24"/>
          <w:szCs w:val="24"/>
        </w:rPr>
        <w:t xml:space="preserve"> – наиболее эффективный путь обучения юнармейцев разучиваемым действиям. </w:t>
      </w:r>
      <w:proofErr w:type="gramStart"/>
      <w:r w:rsidRPr="003F2D96">
        <w:rPr>
          <w:rFonts w:ascii="Times New Roman" w:hAnsi="Times New Roman" w:cs="Times New Roman"/>
          <w:sz w:val="24"/>
          <w:szCs w:val="24"/>
        </w:rPr>
        <w:t>Метод показа представляет собой совокупность приёмов и действий, с помощью которых у обучаемых создаётся наглядный образ изучаемого предмета, формируются конкретные представления об устройстве вооружения и военной техники.</w:t>
      </w:r>
      <w:proofErr w:type="gramEnd"/>
      <w:r w:rsidRPr="003F2D96">
        <w:rPr>
          <w:rFonts w:ascii="Times New Roman" w:hAnsi="Times New Roman" w:cs="Times New Roman"/>
          <w:sz w:val="24"/>
          <w:szCs w:val="24"/>
        </w:rPr>
        <w:t xml:space="preserve"> Показ применяется при изучении строевых приёмов, физических упражнений, действий с оружием.</w:t>
      </w:r>
    </w:p>
    <w:p w:rsidR="009851A8" w:rsidRPr="003F2D96" w:rsidRDefault="009851A8" w:rsidP="00257D12">
      <w:pPr>
        <w:pStyle w:val="af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D96">
        <w:rPr>
          <w:rFonts w:ascii="Times New Roman" w:hAnsi="Times New Roman" w:cs="Times New Roman"/>
          <w:b/>
          <w:sz w:val="24"/>
          <w:szCs w:val="24"/>
        </w:rPr>
        <w:t>Упражнение (тренировка).</w:t>
      </w:r>
      <w:r w:rsidRPr="003F2D96">
        <w:rPr>
          <w:rFonts w:ascii="Times New Roman" w:hAnsi="Times New Roman" w:cs="Times New Roman"/>
          <w:sz w:val="24"/>
          <w:szCs w:val="24"/>
        </w:rPr>
        <w:t xml:space="preserve"> Под методом упражнений понимается многократное, сознательное и усложняющееся повторение определённых приёмов и действий в целях выработки и совершенствования у юнармейцев навыков и умений. В ходе упражнений юнармейцы овладевают практическими приёмами использования и обслуживания </w:t>
      </w:r>
      <w:r w:rsidRPr="003F2D96">
        <w:rPr>
          <w:rFonts w:ascii="Times New Roman" w:hAnsi="Times New Roman" w:cs="Times New Roman"/>
          <w:sz w:val="24"/>
          <w:szCs w:val="24"/>
        </w:rPr>
        <w:lastRenderedPageBreak/>
        <w:t>вооружения и военной техники, способами решения тактических, огневых задач, выполнения строевых приёмов и действий в пеших строях.</w:t>
      </w:r>
    </w:p>
    <w:p w:rsidR="009851A8" w:rsidRPr="003F2D96" w:rsidRDefault="009851A8" w:rsidP="00257D12">
      <w:pPr>
        <w:pStyle w:val="af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D96">
        <w:rPr>
          <w:rFonts w:ascii="Times New Roman" w:hAnsi="Times New Roman" w:cs="Times New Roman"/>
          <w:b/>
          <w:sz w:val="24"/>
          <w:szCs w:val="24"/>
        </w:rPr>
        <w:t>Практическая работа</w:t>
      </w:r>
      <w:r w:rsidRPr="003F2D96">
        <w:rPr>
          <w:rFonts w:ascii="Times New Roman" w:hAnsi="Times New Roman" w:cs="Times New Roman"/>
          <w:sz w:val="24"/>
          <w:szCs w:val="24"/>
        </w:rPr>
        <w:t xml:space="preserve"> выполняется, как правило, после того, как будет усвоен определённый объём знаний, навыков и умений. В ходе работы </w:t>
      </w:r>
      <w:proofErr w:type="gramStart"/>
      <w:r w:rsidRPr="003F2D96">
        <w:rPr>
          <w:rFonts w:ascii="Times New Roman" w:hAnsi="Times New Roman" w:cs="Times New Roman"/>
          <w:sz w:val="24"/>
          <w:szCs w:val="24"/>
        </w:rPr>
        <w:t>усвоенное</w:t>
      </w:r>
      <w:proofErr w:type="gramEnd"/>
      <w:r w:rsidRPr="003F2D96">
        <w:rPr>
          <w:rFonts w:ascii="Times New Roman" w:hAnsi="Times New Roman" w:cs="Times New Roman"/>
          <w:sz w:val="24"/>
          <w:szCs w:val="24"/>
        </w:rPr>
        <w:t xml:space="preserve"> ранее закрепляется, компенсируется, совершенствуется. Практическая работа проводится в составе отделения и взвода и поэтому играет решающую роль в </w:t>
      </w:r>
      <w:proofErr w:type="spellStart"/>
      <w:r w:rsidRPr="003F2D96">
        <w:rPr>
          <w:rFonts w:ascii="Times New Roman" w:hAnsi="Times New Roman" w:cs="Times New Roman"/>
          <w:sz w:val="24"/>
          <w:szCs w:val="24"/>
        </w:rPr>
        <w:t>слаживании</w:t>
      </w:r>
      <w:proofErr w:type="spellEnd"/>
      <w:r w:rsidRPr="003F2D96">
        <w:rPr>
          <w:rFonts w:ascii="Times New Roman" w:hAnsi="Times New Roman" w:cs="Times New Roman"/>
          <w:sz w:val="24"/>
          <w:szCs w:val="24"/>
        </w:rPr>
        <w:t xml:space="preserve"> подразделений.</w:t>
      </w:r>
    </w:p>
    <w:p w:rsidR="009851A8" w:rsidRPr="003F2D96" w:rsidRDefault="009851A8" w:rsidP="00257D12">
      <w:pPr>
        <w:pStyle w:val="af1"/>
        <w:spacing w:after="1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F2D96">
        <w:rPr>
          <w:rFonts w:ascii="Times New Roman" w:hAnsi="Times New Roman" w:cs="Times New Roman"/>
          <w:b/>
          <w:sz w:val="24"/>
          <w:szCs w:val="24"/>
        </w:rPr>
        <w:t>Самостоятельное изучение</w:t>
      </w:r>
      <w:r w:rsidRPr="003F2D96">
        <w:rPr>
          <w:rFonts w:ascii="Times New Roman" w:hAnsi="Times New Roman" w:cs="Times New Roman"/>
          <w:sz w:val="24"/>
          <w:szCs w:val="24"/>
        </w:rPr>
        <w:t xml:space="preserve"> учебного материала является важнейшим методом учёбы юнармейцев. Метод самостоятельного изучения материала – это совокупность приёмов и способов, с помощью которых обучаемые без непосредственного участия педагога закрепляют ранее приобретённые знания, навыки и умения, а также овладевают </w:t>
      </w:r>
      <w:proofErr w:type="gramStart"/>
      <w:r w:rsidRPr="003F2D96">
        <w:rPr>
          <w:rFonts w:ascii="Times New Roman" w:hAnsi="Times New Roman" w:cs="Times New Roman"/>
          <w:sz w:val="24"/>
          <w:szCs w:val="24"/>
        </w:rPr>
        <w:t>новыми</w:t>
      </w:r>
      <w:proofErr w:type="gramEnd"/>
      <w:r w:rsidRPr="003F2D96">
        <w:rPr>
          <w:rFonts w:ascii="Times New Roman" w:hAnsi="Times New Roman" w:cs="Times New Roman"/>
          <w:sz w:val="24"/>
          <w:szCs w:val="24"/>
        </w:rPr>
        <w:t xml:space="preserve">. Основными видами самостоятельной работы являются работа с печатными источниками, самостоятельные тренировки, коллективный просмотр учебных видеофильмов. </w:t>
      </w:r>
    </w:p>
    <w:p w:rsidR="005B33D7" w:rsidRPr="003F2D96" w:rsidRDefault="005B33D7" w:rsidP="00257D12">
      <w:pPr>
        <w:pStyle w:val="a3"/>
        <w:widowControl w:val="0"/>
        <w:tabs>
          <w:tab w:val="left" w:pos="284"/>
          <w:tab w:val="left" w:pos="2091"/>
          <w:tab w:val="left" w:pos="2092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A67F1" w:rsidRPr="003F2D96" w:rsidRDefault="007A67F1" w:rsidP="00257D12">
      <w:pPr>
        <w:pStyle w:val="a3"/>
        <w:widowControl w:val="0"/>
        <w:tabs>
          <w:tab w:val="left" w:pos="284"/>
          <w:tab w:val="left" w:pos="2091"/>
          <w:tab w:val="left" w:pos="2092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A67F1" w:rsidRPr="003F2D96" w:rsidRDefault="007A67F1" w:rsidP="00257D12">
      <w:pPr>
        <w:pStyle w:val="a3"/>
        <w:widowControl w:val="0"/>
        <w:tabs>
          <w:tab w:val="left" w:pos="284"/>
          <w:tab w:val="left" w:pos="2091"/>
          <w:tab w:val="left" w:pos="2092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F5DB0" w:rsidRPr="003F2D96" w:rsidRDefault="007F5DB0" w:rsidP="00257D12">
      <w:pPr>
        <w:pStyle w:val="a3"/>
        <w:widowControl w:val="0"/>
        <w:tabs>
          <w:tab w:val="left" w:pos="284"/>
          <w:tab w:val="left" w:pos="2091"/>
          <w:tab w:val="left" w:pos="2092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5"/>
        <w:gridCol w:w="4748"/>
      </w:tblGrid>
      <w:tr w:rsidR="00257D12" w:rsidRPr="00C55CCF" w:rsidTr="009448DC">
        <w:trPr>
          <w:jc w:val="center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7D12" w:rsidRPr="00C55CCF" w:rsidRDefault="00257D12" w:rsidP="009448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7D12" w:rsidRPr="00C55CCF" w:rsidRDefault="00257D12" w:rsidP="009448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7D12" w:rsidRPr="00C55CCF" w:rsidRDefault="00257D12" w:rsidP="009448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7D12" w:rsidRPr="00C55CCF" w:rsidRDefault="00257D12" w:rsidP="009448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CCF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257D12" w:rsidRPr="00C55CCF" w:rsidRDefault="00257D12" w:rsidP="009448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CCF">
              <w:rPr>
                <w:rFonts w:ascii="Times New Roman" w:hAnsi="Times New Roman"/>
                <w:sz w:val="24"/>
                <w:szCs w:val="24"/>
              </w:rPr>
              <w:t>Протоколом заседания</w:t>
            </w:r>
          </w:p>
          <w:p w:rsidR="00257D12" w:rsidRPr="00C55CCF" w:rsidRDefault="00257D12" w:rsidP="009448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CCF">
              <w:rPr>
                <w:rFonts w:ascii="Times New Roman" w:hAnsi="Times New Roman"/>
                <w:sz w:val="24"/>
                <w:szCs w:val="24"/>
              </w:rPr>
              <w:t xml:space="preserve">Методического объединения </w:t>
            </w:r>
          </w:p>
          <w:p w:rsidR="00257D12" w:rsidRPr="00C55CCF" w:rsidRDefault="00257D12" w:rsidP="009448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CCF">
              <w:rPr>
                <w:rFonts w:ascii="Times New Roman" w:hAnsi="Times New Roman"/>
                <w:sz w:val="24"/>
                <w:szCs w:val="24"/>
              </w:rPr>
              <w:t>учителей_________________</w:t>
            </w:r>
          </w:p>
          <w:p w:rsidR="00257D12" w:rsidRPr="00C55CCF" w:rsidRDefault="00257D12" w:rsidP="009448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CCF">
              <w:rPr>
                <w:rFonts w:ascii="Times New Roman" w:hAnsi="Times New Roman"/>
                <w:sz w:val="24"/>
                <w:szCs w:val="24"/>
              </w:rPr>
              <w:t>от_____________№________,</w:t>
            </w:r>
          </w:p>
          <w:p w:rsidR="00257D12" w:rsidRPr="00C55CCF" w:rsidRDefault="00257D12" w:rsidP="009448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CCF">
              <w:rPr>
                <w:rFonts w:ascii="Times New Roman" w:hAnsi="Times New Roman"/>
                <w:sz w:val="24"/>
                <w:szCs w:val="24"/>
              </w:rPr>
              <w:t xml:space="preserve">подпись </w:t>
            </w:r>
          </w:p>
          <w:p w:rsidR="00257D12" w:rsidRPr="00C55CCF" w:rsidRDefault="00257D12" w:rsidP="009448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CCF">
              <w:rPr>
                <w:rFonts w:ascii="Times New Roman" w:hAnsi="Times New Roman"/>
                <w:sz w:val="24"/>
                <w:szCs w:val="24"/>
              </w:rPr>
              <w:t>расшифровка подписи</w:t>
            </w:r>
          </w:p>
        </w:tc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7D12" w:rsidRPr="00C55CCF" w:rsidRDefault="00257D12" w:rsidP="009448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7D12" w:rsidRPr="00C55CCF" w:rsidRDefault="00257D12" w:rsidP="009448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7D12" w:rsidRPr="00C55CCF" w:rsidRDefault="00257D12" w:rsidP="009448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7D12" w:rsidRPr="00C55CCF" w:rsidRDefault="00257D12" w:rsidP="009448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CCF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257D12" w:rsidRPr="00C55CCF" w:rsidRDefault="00257D12" w:rsidP="009448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CCF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:rsidR="00257D12" w:rsidRPr="00C55CCF" w:rsidRDefault="008A6BE7" w:rsidP="009448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В</w:t>
            </w:r>
            <w:r w:rsidR="00257D12" w:rsidRPr="00C55CCF">
              <w:rPr>
                <w:rFonts w:ascii="Times New Roman" w:hAnsi="Times New Roman"/>
                <w:sz w:val="24"/>
                <w:szCs w:val="24"/>
              </w:rPr>
              <w:t>Р МАОУ «</w:t>
            </w:r>
            <w:proofErr w:type="spellStart"/>
            <w:r w:rsidR="00257D12" w:rsidRPr="00C55CCF">
              <w:rPr>
                <w:rFonts w:ascii="Times New Roman" w:hAnsi="Times New Roman"/>
                <w:sz w:val="24"/>
                <w:szCs w:val="24"/>
              </w:rPr>
              <w:t>Нурлатская</w:t>
            </w:r>
            <w:proofErr w:type="spellEnd"/>
            <w:r w:rsidR="00257D12" w:rsidRPr="00C55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7D12" w:rsidRPr="00C55CCF" w:rsidRDefault="00257D12" w:rsidP="009448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CCF">
              <w:rPr>
                <w:rFonts w:ascii="Times New Roman" w:hAnsi="Times New Roman"/>
                <w:sz w:val="24"/>
                <w:szCs w:val="24"/>
              </w:rPr>
              <w:t>гимназия им. М. Е. Сергеева»</w:t>
            </w:r>
          </w:p>
          <w:p w:rsidR="00257D12" w:rsidRPr="00C55CCF" w:rsidRDefault="00257D12" w:rsidP="009448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CCF">
              <w:rPr>
                <w:rFonts w:ascii="Times New Roman" w:hAnsi="Times New Roman"/>
                <w:sz w:val="24"/>
                <w:szCs w:val="24"/>
              </w:rPr>
              <w:t xml:space="preserve">г. Нурлат </w:t>
            </w:r>
          </w:p>
          <w:p w:rsidR="00257D12" w:rsidRPr="00C55CCF" w:rsidRDefault="008A6BE7" w:rsidP="009448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Евлейкина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Т.Ю</w:t>
            </w:r>
            <w:r w:rsidR="00257D12" w:rsidRPr="00C55CCF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="00257D12" w:rsidRPr="00C55CCF">
              <w:rPr>
                <w:rFonts w:ascii="Times New Roman" w:hAnsi="Times New Roman"/>
                <w:sz w:val="24"/>
                <w:szCs w:val="24"/>
                <w:lang w:val="en-US"/>
              </w:rPr>
              <w:t>/_________/</w:t>
            </w:r>
          </w:p>
          <w:p w:rsidR="00257D12" w:rsidRPr="00C55CCF" w:rsidRDefault="00257D12" w:rsidP="009448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CCF">
              <w:rPr>
                <w:rFonts w:ascii="Times New Roman" w:hAnsi="Times New Roman"/>
                <w:sz w:val="24"/>
                <w:szCs w:val="24"/>
              </w:rPr>
              <w:t>«__» ______________</w:t>
            </w:r>
          </w:p>
          <w:p w:rsidR="00257D12" w:rsidRPr="00C55CCF" w:rsidRDefault="00257D12" w:rsidP="009448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7A67F1" w:rsidRPr="003F2D96" w:rsidRDefault="007A67F1" w:rsidP="00257D12">
      <w:pPr>
        <w:pStyle w:val="a3"/>
        <w:widowControl w:val="0"/>
        <w:tabs>
          <w:tab w:val="left" w:pos="284"/>
          <w:tab w:val="left" w:pos="2091"/>
          <w:tab w:val="left" w:pos="2092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A67F1" w:rsidRPr="003F2D96" w:rsidRDefault="007A67F1" w:rsidP="009C4449">
      <w:pPr>
        <w:pStyle w:val="a3"/>
        <w:widowControl w:val="0"/>
        <w:tabs>
          <w:tab w:val="left" w:pos="284"/>
          <w:tab w:val="left" w:pos="2091"/>
          <w:tab w:val="left" w:pos="2092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A67F1" w:rsidRPr="003F2D96" w:rsidRDefault="007A67F1" w:rsidP="009C4449">
      <w:pPr>
        <w:pStyle w:val="a3"/>
        <w:widowControl w:val="0"/>
        <w:tabs>
          <w:tab w:val="left" w:pos="284"/>
          <w:tab w:val="left" w:pos="2091"/>
          <w:tab w:val="left" w:pos="2092"/>
        </w:tabs>
        <w:autoSpaceDE w:val="0"/>
        <w:autoSpaceDN w:val="0"/>
        <w:spacing w:after="0" w:line="240" w:lineRule="auto"/>
        <w:ind w:left="0" w:right="-1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A67F1" w:rsidRDefault="007A67F1" w:rsidP="009C4449">
      <w:pPr>
        <w:pStyle w:val="a3"/>
        <w:widowControl w:val="0"/>
        <w:tabs>
          <w:tab w:val="left" w:pos="284"/>
          <w:tab w:val="left" w:pos="2091"/>
          <w:tab w:val="left" w:pos="2092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A67F1" w:rsidRDefault="007A67F1" w:rsidP="009C4449">
      <w:pPr>
        <w:pStyle w:val="a3"/>
        <w:widowControl w:val="0"/>
        <w:tabs>
          <w:tab w:val="left" w:pos="284"/>
          <w:tab w:val="left" w:pos="2091"/>
          <w:tab w:val="left" w:pos="2092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A67F1" w:rsidRDefault="007A67F1" w:rsidP="009C4449">
      <w:pPr>
        <w:pStyle w:val="a3"/>
        <w:widowControl w:val="0"/>
        <w:tabs>
          <w:tab w:val="left" w:pos="284"/>
          <w:tab w:val="left" w:pos="2091"/>
          <w:tab w:val="left" w:pos="2092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A67F1" w:rsidRDefault="007A67F1" w:rsidP="009C4449">
      <w:pPr>
        <w:pStyle w:val="a3"/>
        <w:widowControl w:val="0"/>
        <w:tabs>
          <w:tab w:val="left" w:pos="284"/>
          <w:tab w:val="left" w:pos="2091"/>
          <w:tab w:val="left" w:pos="2092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A67F1" w:rsidRDefault="007A67F1" w:rsidP="009C4449">
      <w:pPr>
        <w:pStyle w:val="a3"/>
        <w:widowControl w:val="0"/>
        <w:tabs>
          <w:tab w:val="left" w:pos="284"/>
          <w:tab w:val="left" w:pos="2091"/>
          <w:tab w:val="left" w:pos="2092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A67F1" w:rsidRDefault="007A67F1" w:rsidP="009C4449">
      <w:pPr>
        <w:pStyle w:val="a3"/>
        <w:widowControl w:val="0"/>
        <w:tabs>
          <w:tab w:val="left" w:pos="284"/>
          <w:tab w:val="left" w:pos="2091"/>
          <w:tab w:val="left" w:pos="2092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A67F1" w:rsidRDefault="007A67F1" w:rsidP="009C4449">
      <w:pPr>
        <w:pStyle w:val="a3"/>
        <w:widowControl w:val="0"/>
        <w:tabs>
          <w:tab w:val="left" w:pos="284"/>
          <w:tab w:val="left" w:pos="2091"/>
          <w:tab w:val="left" w:pos="2092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A67F1" w:rsidRDefault="007A67F1" w:rsidP="009C4449">
      <w:pPr>
        <w:pStyle w:val="a3"/>
        <w:widowControl w:val="0"/>
        <w:tabs>
          <w:tab w:val="left" w:pos="284"/>
          <w:tab w:val="left" w:pos="2091"/>
          <w:tab w:val="left" w:pos="2092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A67F1" w:rsidRDefault="007A67F1" w:rsidP="009C4449">
      <w:pPr>
        <w:pStyle w:val="a3"/>
        <w:widowControl w:val="0"/>
        <w:tabs>
          <w:tab w:val="left" w:pos="284"/>
          <w:tab w:val="left" w:pos="2091"/>
          <w:tab w:val="left" w:pos="2092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A67F1" w:rsidRDefault="007A67F1" w:rsidP="009C4449">
      <w:pPr>
        <w:pStyle w:val="a3"/>
        <w:widowControl w:val="0"/>
        <w:tabs>
          <w:tab w:val="left" w:pos="284"/>
          <w:tab w:val="left" w:pos="2091"/>
          <w:tab w:val="left" w:pos="2092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A67F1" w:rsidRDefault="007A67F1" w:rsidP="009C4449">
      <w:pPr>
        <w:pStyle w:val="a3"/>
        <w:widowControl w:val="0"/>
        <w:tabs>
          <w:tab w:val="left" w:pos="284"/>
          <w:tab w:val="left" w:pos="2091"/>
          <w:tab w:val="left" w:pos="2092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A67F1" w:rsidRDefault="007A67F1" w:rsidP="009C4449">
      <w:pPr>
        <w:pStyle w:val="a3"/>
        <w:widowControl w:val="0"/>
        <w:tabs>
          <w:tab w:val="left" w:pos="284"/>
          <w:tab w:val="left" w:pos="2091"/>
          <w:tab w:val="left" w:pos="2092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A67F1" w:rsidRDefault="007A67F1" w:rsidP="009C4449">
      <w:pPr>
        <w:pStyle w:val="a3"/>
        <w:widowControl w:val="0"/>
        <w:tabs>
          <w:tab w:val="left" w:pos="284"/>
          <w:tab w:val="left" w:pos="2091"/>
          <w:tab w:val="left" w:pos="2092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0D7E81" w:rsidRDefault="000D7E81" w:rsidP="009C4449">
      <w:pPr>
        <w:pStyle w:val="a3"/>
        <w:widowControl w:val="0"/>
        <w:tabs>
          <w:tab w:val="left" w:pos="284"/>
          <w:tab w:val="left" w:pos="2091"/>
          <w:tab w:val="left" w:pos="2092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0D7E81" w:rsidRDefault="000D7E81" w:rsidP="009C4449">
      <w:pPr>
        <w:pStyle w:val="a3"/>
        <w:widowControl w:val="0"/>
        <w:tabs>
          <w:tab w:val="left" w:pos="284"/>
          <w:tab w:val="left" w:pos="2091"/>
          <w:tab w:val="left" w:pos="2092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0D7E81" w:rsidRDefault="000D7E81" w:rsidP="009C4449">
      <w:pPr>
        <w:pStyle w:val="a3"/>
        <w:widowControl w:val="0"/>
        <w:tabs>
          <w:tab w:val="left" w:pos="284"/>
          <w:tab w:val="left" w:pos="2091"/>
          <w:tab w:val="left" w:pos="2092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661C1E" w:rsidRDefault="00661C1E" w:rsidP="009C4449">
      <w:pPr>
        <w:pStyle w:val="a3"/>
        <w:widowControl w:val="0"/>
        <w:tabs>
          <w:tab w:val="left" w:pos="284"/>
          <w:tab w:val="left" w:pos="2091"/>
          <w:tab w:val="left" w:pos="2092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661C1E" w:rsidRDefault="00661C1E" w:rsidP="009C4449">
      <w:pPr>
        <w:pStyle w:val="a3"/>
        <w:widowControl w:val="0"/>
        <w:tabs>
          <w:tab w:val="left" w:pos="284"/>
          <w:tab w:val="left" w:pos="2091"/>
          <w:tab w:val="left" w:pos="2092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661C1E" w:rsidRDefault="00661C1E" w:rsidP="009C4449">
      <w:pPr>
        <w:pStyle w:val="a3"/>
        <w:widowControl w:val="0"/>
        <w:tabs>
          <w:tab w:val="left" w:pos="284"/>
          <w:tab w:val="left" w:pos="2091"/>
          <w:tab w:val="left" w:pos="2092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661C1E" w:rsidRDefault="00661C1E" w:rsidP="009C4449">
      <w:pPr>
        <w:pStyle w:val="a3"/>
        <w:widowControl w:val="0"/>
        <w:tabs>
          <w:tab w:val="left" w:pos="284"/>
          <w:tab w:val="left" w:pos="2091"/>
          <w:tab w:val="left" w:pos="2092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sectPr w:rsidR="00661C1E" w:rsidSect="0081093C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E00" w:rsidRDefault="00C40E00" w:rsidP="00B60FAE">
      <w:pPr>
        <w:spacing w:after="0" w:line="240" w:lineRule="auto"/>
      </w:pPr>
      <w:r>
        <w:separator/>
      </w:r>
    </w:p>
  </w:endnote>
  <w:endnote w:type="continuationSeparator" w:id="0">
    <w:p w:rsidR="00C40E00" w:rsidRDefault="00C40E00" w:rsidP="00B60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77688"/>
      <w:docPartObj>
        <w:docPartGallery w:val="Page Numbers (Bottom of Page)"/>
        <w:docPartUnique/>
      </w:docPartObj>
    </w:sdtPr>
    <w:sdtEndPr/>
    <w:sdtContent>
      <w:p w:rsidR="00C066C0" w:rsidRDefault="00417B3F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642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066C0" w:rsidRDefault="00C066C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E00" w:rsidRDefault="00C40E00" w:rsidP="00B60FAE">
      <w:pPr>
        <w:spacing w:after="0" w:line="240" w:lineRule="auto"/>
      </w:pPr>
      <w:r>
        <w:separator/>
      </w:r>
    </w:p>
  </w:footnote>
  <w:footnote w:type="continuationSeparator" w:id="0">
    <w:p w:rsidR="00C40E00" w:rsidRDefault="00C40E00" w:rsidP="00B60F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9"/>
    <w:multiLevelType w:val="multilevel"/>
    <w:tmpl w:val="00000009"/>
    <w:name w:val="WW8Num9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  <w:sz w:val="28"/>
        <w:szCs w:val="26"/>
        <w:shd w:val="clear" w:color="auto" w:fill="FFFFFF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A"/>
    <w:multiLevelType w:val="multilevel"/>
    <w:tmpl w:val="0000000A"/>
    <w:name w:val="WW8Num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856" w:hanging="360"/>
      </w:pPr>
      <w:rPr>
        <w:rFonts w:ascii="Symbol" w:hAnsi="Symbol" w:cs="Symbol" w:hint="default"/>
        <w:color w:val="auto"/>
        <w:sz w:val="28"/>
        <w:szCs w:val="28"/>
      </w:rPr>
    </w:lvl>
  </w:abstractNum>
  <w:abstractNum w:abstractNumId="4">
    <w:nsid w:val="0000000C"/>
    <w:multiLevelType w:val="single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5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A438FC"/>
    <w:multiLevelType w:val="multilevel"/>
    <w:tmpl w:val="66CC3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1D90199"/>
    <w:multiLevelType w:val="hybridMultilevel"/>
    <w:tmpl w:val="EA461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73D544E"/>
    <w:multiLevelType w:val="hybridMultilevel"/>
    <w:tmpl w:val="F2228F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0D773B36"/>
    <w:multiLevelType w:val="multilevel"/>
    <w:tmpl w:val="8800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13F4338"/>
    <w:multiLevelType w:val="multilevel"/>
    <w:tmpl w:val="E3FE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9AB67B6"/>
    <w:multiLevelType w:val="multilevel"/>
    <w:tmpl w:val="E19A6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4C14609"/>
    <w:multiLevelType w:val="multilevel"/>
    <w:tmpl w:val="126C2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12083E"/>
    <w:multiLevelType w:val="hybridMultilevel"/>
    <w:tmpl w:val="B8FC3B64"/>
    <w:lvl w:ilvl="0" w:tplc="DD7EBA40">
      <w:numFmt w:val="bullet"/>
      <w:lvlText w:val="•"/>
      <w:lvlJc w:val="left"/>
      <w:pPr>
        <w:ind w:left="1818" w:hanging="1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E00DBE8">
      <w:numFmt w:val="bullet"/>
      <w:lvlText w:val="•"/>
      <w:lvlJc w:val="left"/>
      <w:pPr>
        <w:ind w:left="2766" w:hanging="130"/>
      </w:pPr>
      <w:rPr>
        <w:rFonts w:hint="default"/>
        <w:lang w:val="ru-RU" w:eastAsia="ru-RU" w:bidi="ru-RU"/>
      </w:rPr>
    </w:lvl>
    <w:lvl w:ilvl="2" w:tplc="D65053FE">
      <w:numFmt w:val="bullet"/>
      <w:lvlText w:val="•"/>
      <w:lvlJc w:val="left"/>
      <w:pPr>
        <w:ind w:left="3712" w:hanging="130"/>
      </w:pPr>
      <w:rPr>
        <w:rFonts w:hint="default"/>
        <w:lang w:val="ru-RU" w:eastAsia="ru-RU" w:bidi="ru-RU"/>
      </w:rPr>
    </w:lvl>
    <w:lvl w:ilvl="3" w:tplc="A7FC0102">
      <w:numFmt w:val="bullet"/>
      <w:lvlText w:val="•"/>
      <w:lvlJc w:val="left"/>
      <w:pPr>
        <w:ind w:left="4659" w:hanging="130"/>
      </w:pPr>
      <w:rPr>
        <w:rFonts w:hint="default"/>
        <w:lang w:val="ru-RU" w:eastAsia="ru-RU" w:bidi="ru-RU"/>
      </w:rPr>
    </w:lvl>
    <w:lvl w:ilvl="4" w:tplc="FC14187E">
      <w:numFmt w:val="bullet"/>
      <w:lvlText w:val="•"/>
      <w:lvlJc w:val="left"/>
      <w:pPr>
        <w:ind w:left="5605" w:hanging="130"/>
      </w:pPr>
      <w:rPr>
        <w:rFonts w:hint="default"/>
        <w:lang w:val="ru-RU" w:eastAsia="ru-RU" w:bidi="ru-RU"/>
      </w:rPr>
    </w:lvl>
    <w:lvl w:ilvl="5" w:tplc="F2B0DC18">
      <w:numFmt w:val="bullet"/>
      <w:lvlText w:val="•"/>
      <w:lvlJc w:val="left"/>
      <w:pPr>
        <w:ind w:left="6552" w:hanging="130"/>
      </w:pPr>
      <w:rPr>
        <w:rFonts w:hint="default"/>
        <w:lang w:val="ru-RU" w:eastAsia="ru-RU" w:bidi="ru-RU"/>
      </w:rPr>
    </w:lvl>
    <w:lvl w:ilvl="6" w:tplc="0810B1C8">
      <w:numFmt w:val="bullet"/>
      <w:lvlText w:val="•"/>
      <w:lvlJc w:val="left"/>
      <w:pPr>
        <w:ind w:left="7498" w:hanging="130"/>
      </w:pPr>
      <w:rPr>
        <w:rFonts w:hint="default"/>
        <w:lang w:val="ru-RU" w:eastAsia="ru-RU" w:bidi="ru-RU"/>
      </w:rPr>
    </w:lvl>
    <w:lvl w:ilvl="7" w:tplc="FB860D16">
      <w:numFmt w:val="bullet"/>
      <w:lvlText w:val="•"/>
      <w:lvlJc w:val="left"/>
      <w:pPr>
        <w:ind w:left="8444" w:hanging="130"/>
      </w:pPr>
      <w:rPr>
        <w:rFonts w:hint="default"/>
        <w:lang w:val="ru-RU" w:eastAsia="ru-RU" w:bidi="ru-RU"/>
      </w:rPr>
    </w:lvl>
    <w:lvl w:ilvl="8" w:tplc="613259EC">
      <w:numFmt w:val="bullet"/>
      <w:lvlText w:val="•"/>
      <w:lvlJc w:val="left"/>
      <w:pPr>
        <w:ind w:left="9391" w:hanging="130"/>
      </w:pPr>
      <w:rPr>
        <w:rFonts w:hint="default"/>
        <w:lang w:val="ru-RU" w:eastAsia="ru-RU" w:bidi="ru-RU"/>
      </w:rPr>
    </w:lvl>
  </w:abstractNum>
  <w:abstractNum w:abstractNumId="15">
    <w:nsid w:val="302E0732"/>
    <w:multiLevelType w:val="hybridMultilevel"/>
    <w:tmpl w:val="59BE3BEE"/>
    <w:lvl w:ilvl="0" w:tplc="96AA65C4">
      <w:numFmt w:val="bullet"/>
      <w:lvlText w:val="•"/>
      <w:lvlJc w:val="left"/>
      <w:pPr>
        <w:ind w:left="1122" w:hanging="562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A21CBB1A">
      <w:numFmt w:val="bullet"/>
      <w:lvlText w:val="•"/>
      <w:lvlJc w:val="left"/>
      <w:pPr>
        <w:ind w:left="2136" w:hanging="562"/>
      </w:pPr>
      <w:rPr>
        <w:rFonts w:hint="default"/>
        <w:lang w:val="ru-RU" w:eastAsia="ru-RU" w:bidi="ru-RU"/>
      </w:rPr>
    </w:lvl>
    <w:lvl w:ilvl="2" w:tplc="85323414">
      <w:numFmt w:val="bullet"/>
      <w:lvlText w:val="•"/>
      <w:lvlJc w:val="left"/>
      <w:pPr>
        <w:ind w:left="3152" w:hanging="562"/>
      </w:pPr>
      <w:rPr>
        <w:rFonts w:hint="default"/>
        <w:lang w:val="ru-RU" w:eastAsia="ru-RU" w:bidi="ru-RU"/>
      </w:rPr>
    </w:lvl>
    <w:lvl w:ilvl="3" w:tplc="5588B95C">
      <w:numFmt w:val="bullet"/>
      <w:lvlText w:val="•"/>
      <w:lvlJc w:val="left"/>
      <w:pPr>
        <w:ind w:left="4169" w:hanging="562"/>
      </w:pPr>
      <w:rPr>
        <w:rFonts w:hint="default"/>
        <w:lang w:val="ru-RU" w:eastAsia="ru-RU" w:bidi="ru-RU"/>
      </w:rPr>
    </w:lvl>
    <w:lvl w:ilvl="4" w:tplc="B242013E">
      <w:numFmt w:val="bullet"/>
      <w:lvlText w:val="•"/>
      <w:lvlJc w:val="left"/>
      <w:pPr>
        <w:ind w:left="5185" w:hanging="562"/>
      </w:pPr>
      <w:rPr>
        <w:rFonts w:hint="default"/>
        <w:lang w:val="ru-RU" w:eastAsia="ru-RU" w:bidi="ru-RU"/>
      </w:rPr>
    </w:lvl>
    <w:lvl w:ilvl="5" w:tplc="EC728ADA">
      <w:numFmt w:val="bullet"/>
      <w:lvlText w:val="•"/>
      <w:lvlJc w:val="left"/>
      <w:pPr>
        <w:ind w:left="6202" w:hanging="562"/>
      </w:pPr>
      <w:rPr>
        <w:rFonts w:hint="default"/>
        <w:lang w:val="ru-RU" w:eastAsia="ru-RU" w:bidi="ru-RU"/>
      </w:rPr>
    </w:lvl>
    <w:lvl w:ilvl="6" w:tplc="68945F76">
      <w:numFmt w:val="bullet"/>
      <w:lvlText w:val="•"/>
      <w:lvlJc w:val="left"/>
      <w:pPr>
        <w:ind w:left="7218" w:hanging="562"/>
      </w:pPr>
      <w:rPr>
        <w:rFonts w:hint="default"/>
        <w:lang w:val="ru-RU" w:eastAsia="ru-RU" w:bidi="ru-RU"/>
      </w:rPr>
    </w:lvl>
    <w:lvl w:ilvl="7" w:tplc="ACEC801C">
      <w:numFmt w:val="bullet"/>
      <w:lvlText w:val="•"/>
      <w:lvlJc w:val="left"/>
      <w:pPr>
        <w:ind w:left="8234" w:hanging="562"/>
      </w:pPr>
      <w:rPr>
        <w:rFonts w:hint="default"/>
        <w:lang w:val="ru-RU" w:eastAsia="ru-RU" w:bidi="ru-RU"/>
      </w:rPr>
    </w:lvl>
    <w:lvl w:ilvl="8" w:tplc="57B4ED32">
      <w:numFmt w:val="bullet"/>
      <w:lvlText w:val="•"/>
      <w:lvlJc w:val="left"/>
      <w:pPr>
        <w:ind w:left="9251" w:hanging="562"/>
      </w:pPr>
      <w:rPr>
        <w:rFonts w:hint="default"/>
        <w:lang w:val="ru-RU" w:eastAsia="ru-RU" w:bidi="ru-RU"/>
      </w:rPr>
    </w:lvl>
  </w:abstractNum>
  <w:abstractNum w:abstractNumId="16">
    <w:nsid w:val="330E4A89"/>
    <w:multiLevelType w:val="multilevel"/>
    <w:tmpl w:val="53E6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33356DB"/>
    <w:multiLevelType w:val="multilevel"/>
    <w:tmpl w:val="CD50E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3630FD0"/>
    <w:multiLevelType w:val="multilevel"/>
    <w:tmpl w:val="B5564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4F145E"/>
    <w:multiLevelType w:val="hybridMultilevel"/>
    <w:tmpl w:val="11A092CE"/>
    <w:lvl w:ilvl="0" w:tplc="8D06AC62">
      <w:numFmt w:val="bullet"/>
      <w:lvlText w:val="•"/>
      <w:lvlJc w:val="left"/>
      <w:pPr>
        <w:ind w:left="1472" w:hanging="341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E08AA51C">
      <w:numFmt w:val="bullet"/>
      <w:lvlText w:val="•"/>
      <w:lvlJc w:val="left"/>
      <w:pPr>
        <w:ind w:left="2460" w:hanging="341"/>
      </w:pPr>
      <w:rPr>
        <w:rFonts w:hint="default"/>
        <w:lang w:val="ru-RU" w:eastAsia="ru-RU" w:bidi="ru-RU"/>
      </w:rPr>
    </w:lvl>
    <w:lvl w:ilvl="2" w:tplc="8B1A0F8A">
      <w:numFmt w:val="bullet"/>
      <w:lvlText w:val="•"/>
      <w:lvlJc w:val="left"/>
      <w:pPr>
        <w:ind w:left="3440" w:hanging="341"/>
      </w:pPr>
      <w:rPr>
        <w:rFonts w:hint="default"/>
        <w:lang w:val="ru-RU" w:eastAsia="ru-RU" w:bidi="ru-RU"/>
      </w:rPr>
    </w:lvl>
    <w:lvl w:ilvl="3" w:tplc="5D9804D6">
      <w:numFmt w:val="bullet"/>
      <w:lvlText w:val="•"/>
      <w:lvlJc w:val="left"/>
      <w:pPr>
        <w:ind w:left="4421" w:hanging="341"/>
      </w:pPr>
      <w:rPr>
        <w:rFonts w:hint="default"/>
        <w:lang w:val="ru-RU" w:eastAsia="ru-RU" w:bidi="ru-RU"/>
      </w:rPr>
    </w:lvl>
    <w:lvl w:ilvl="4" w:tplc="E1EA6176">
      <w:numFmt w:val="bullet"/>
      <w:lvlText w:val="•"/>
      <w:lvlJc w:val="left"/>
      <w:pPr>
        <w:ind w:left="5401" w:hanging="341"/>
      </w:pPr>
      <w:rPr>
        <w:rFonts w:hint="default"/>
        <w:lang w:val="ru-RU" w:eastAsia="ru-RU" w:bidi="ru-RU"/>
      </w:rPr>
    </w:lvl>
    <w:lvl w:ilvl="5" w:tplc="5A8E86E8">
      <w:numFmt w:val="bullet"/>
      <w:lvlText w:val="•"/>
      <w:lvlJc w:val="left"/>
      <w:pPr>
        <w:ind w:left="6382" w:hanging="341"/>
      </w:pPr>
      <w:rPr>
        <w:rFonts w:hint="default"/>
        <w:lang w:val="ru-RU" w:eastAsia="ru-RU" w:bidi="ru-RU"/>
      </w:rPr>
    </w:lvl>
    <w:lvl w:ilvl="6" w:tplc="1CBCD046">
      <w:numFmt w:val="bullet"/>
      <w:lvlText w:val="•"/>
      <w:lvlJc w:val="left"/>
      <w:pPr>
        <w:ind w:left="7362" w:hanging="341"/>
      </w:pPr>
      <w:rPr>
        <w:rFonts w:hint="default"/>
        <w:lang w:val="ru-RU" w:eastAsia="ru-RU" w:bidi="ru-RU"/>
      </w:rPr>
    </w:lvl>
    <w:lvl w:ilvl="7" w:tplc="873EE1B4">
      <w:numFmt w:val="bullet"/>
      <w:lvlText w:val="•"/>
      <w:lvlJc w:val="left"/>
      <w:pPr>
        <w:ind w:left="8342" w:hanging="341"/>
      </w:pPr>
      <w:rPr>
        <w:rFonts w:hint="default"/>
        <w:lang w:val="ru-RU" w:eastAsia="ru-RU" w:bidi="ru-RU"/>
      </w:rPr>
    </w:lvl>
    <w:lvl w:ilvl="8" w:tplc="4A785578">
      <w:numFmt w:val="bullet"/>
      <w:lvlText w:val="•"/>
      <w:lvlJc w:val="left"/>
      <w:pPr>
        <w:ind w:left="9323" w:hanging="341"/>
      </w:pPr>
      <w:rPr>
        <w:rFonts w:hint="default"/>
        <w:lang w:val="ru-RU" w:eastAsia="ru-RU" w:bidi="ru-RU"/>
      </w:rPr>
    </w:lvl>
  </w:abstractNum>
  <w:abstractNum w:abstractNumId="20">
    <w:nsid w:val="4A794C69"/>
    <w:multiLevelType w:val="multilevel"/>
    <w:tmpl w:val="158AC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BC91243"/>
    <w:multiLevelType w:val="multilevel"/>
    <w:tmpl w:val="8A24F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D83AC1"/>
    <w:multiLevelType w:val="multilevel"/>
    <w:tmpl w:val="61F6A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7D31A4"/>
    <w:multiLevelType w:val="hybridMultilevel"/>
    <w:tmpl w:val="243433CC"/>
    <w:lvl w:ilvl="0" w:tplc="6D6C2B1C">
      <w:numFmt w:val="bullet"/>
      <w:lvlText w:val="•"/>
      <w:lvlJc w:val="left"/>
      <w:pPr>
        <w:ind w:left="1402" w:hanging="788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1" w:tplc="58566680">
      <w:numFmt w:val="bullet"/>
      <w:lvlText w:val="•"/>
      <w:lvlJc w:val="left"/>
      <w:pPr>
        <w:ind w:left="776" w:hanging="634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 w:tplc="DD98C198">
      <w:numFmt w:val="bullet"/>
      <w:lvlText w:val="•"/>
      <w:lvlJc w:val="left"/>
      <w:pPr>
        <w:ind w:left="2206" w:hanging="269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3" w:tplc="9D6A5614">
      <w:numFmt w:val="bullet"/>
      <w:lvlText w:val="•"/>
      <w:lvlJc w:val="left"/>
      <w:pPr>
        <w:ind w:left="1840" w:hanging="269"/>
      </w:pPr>
      <w:rPr>
        <w:rFonts w:hint="default"/>
        <w:lang w:val="ru-RU" w:eastAsia="ru-RU" w:bidi="ru-RU"/>
      </w:rPr>
    </w:lvl>
    <w:lvl w:ilvl="4" w:tplc="D1CE67E0">
      <w:numFmt w:val="bullet"/>
      <w:lvlText w:val="•"/>
      <w:lvlJc w:val="left"/>
      <w:pPr>
        <w:ind w:left="2200" w:hanging="269"/>
      </w:pPr>
      <w:rPr>
        <w:rFonts w:hint="default"/>
        <w:lang w:val="ru-RU" w:eastAsia="ru-RU" w:bidi="ru-RU"/>
      </w:rPr>
    </w:lvl>
    <w:lvl w:ilvl="5" w:tplc="91783052">
      <w:numFmt w:val="bullet"/>
      <w:lvlText w:val="•"/>
      <w:lvlJc w:val="left"/>
      <w:pPr>
        <w:ind w:left="2560" w:hanging="269"/>
      </w:pPr>
      <w:rPr>
        <w:rFonts w:hint="default"/>
        <w:lang w:val="ru-RU" w:eastAsia="ru-RU" w:bidi="ru-RU"/>
      </w:rPr>
    </w:lvl>
    <w:lvl w:ilvl="6" w:tplc="34E6DD52">
      <w:numFmt w:val="bullet"/>
      <w:lvlText w:val="•"/>
      <w:lvlJc w:val="left"/>
      <w:pPr>
        <w:ind w:left="4304" w:hanging="269"/>
      </w:pPr>
      <w:rPr>
        <w:rFonts w:hint="default"/>
        <w:lang w:val="ru-RU" w:eastAsia="ru-RU" w:bidi="ru-RU"/>
      </w:rPr>
    </w:lvl>
    <w:lvl w:ilvl="7" w:tplc="37AC2FAC">
      <w:numFmt w:val="bullet"/>
      <w:lvlText w:val="•"/>
      <w:lvlJc w:val="left"/>
      <w:pPr>
        <w:ind w:left="6049" w:hanging="269"/>
      </w:pPr>
      <w:rPr>
        <w:rFonts w:hint="default"/>
        <w:lang w:val="ru-RU" w:eastAsia="ru-RU" w:bidi="ru-RU"/>
      </w:rPr>
    </w:lvl>
    <w:lvl w:ilvl="8" w:tplc="4830D60C">
      <w:numFmt w:val="bullet"/>
      <w:lvlText w:val="•"/>
      <w:lvlJc w:val="left"/>
      <w:pPr>
        <w:ind w:left="7794" w:hanging="269"/>
      </w:pPr>
      <w:rPr>
        <w:rFonts w:hint="default"/>
        <w:lang w:val="ru-RU" w:eastAsia="ru-RU" w:bidi="ru-RU"/>
      </w:rPr>
    </w:lvl>
  </w:abstractNum>
  <w:abstractNum w:abstractNumId="24">
    <w:nsid w:val="663B40BC"/>
    <w:multiLevelType w:val="multilevel"/>
    <w:tmpl w:val="50C89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23"/>
  </w:num>
  <w:num w:numId="4">
    <w:abstractNumId w:val="14"/>
  </w:num>
  <w:num w:numId="5">
    <w:abstractNumId w:val="15"/>
  </w:num>
  <w:num w:numId="6">
    <w:abstractNumId w:val="18"/>
  </w:num>
  <w:num w:numId="7">
    <w:abstractNumId w:val="20"/>
  </w:num>
  <w:num w:numId="8">
    <w:abstractNumId w:val="17"/>
  </w:num>
  <w:num w:numId="9">
    <w:abstractNumId w:val="11"/>
  </w:num>
  <w:num w:numId="10">
    <w:abstractNumId w:val="13"/>
  </w:num>
  <w:num w:numId="11">
    <w:abstractNumId w:val="12"/>
  </w:num>
  <w:num w:numId="12">
    <w:abstractNumId w:val="3"/>
  </w:num>
  <w:num w:numId="13">
    <w:abstractNumId w:val="4"/>
  </w:num>
  <w:num w:numId="14">
    <w:abstractNumId w:val="8"/>
  </w:num>
  <w:num w:numId="15">
    <w:abstractNumId w:val="22"/>
  </w:num>
  <w:num w:numId="16">
    <w:abstractNumId w:val="24"/>
  </w:num>
  <w:num w:numId="17">
    <w:abstractNumId w:val="10"/>
  </w:num>
  <w:num w:numId="18">
    <w:abstractNumId w:val="16"/>
  </w:num>
  <w:num w:numId="19">
    <w:abstractNumId w:val="7"/>
  </w:num>
  <w:num w:numId="20">
    <w:abstractNumId w:val="21"/>
  </w:num>
  <w:num w:numId="21">
    <w:abstractNumId w:val="0"/>
  </w:num>
  <w:num w:numId="22">
    <w:abstractNumId w:val="1"/>
  </w:num>
  <w:num w:numId="23">
    <w:abstractNumId w:val="2"/>
  </w:num>
  <w:num w:numId="24">
    <w:abstractNumId w:val="5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3EDA"/>
    <w:rsid w:val="00002258"/>
    <w:rsid w:val="000040FF"/>
    <w:rsid w:val="000106C9"/>
    <w:rsid w:val="0003648F"/>
    <w:rsid w:val="000907F3"/>
    <w:rsid w:val="0009654B"/>
    <w:rsid w:val="000C12D6"/>
    <w:rsid w:val="000D627A"/>
    <w:rsid w:val="000D7E81"/>
    <w:rsid w:val="001017C9"/>
    <w:rsid w:val="001128DA"/>
    <w:rsid w:val="00121A18"/>
    <w:rsid w:val="00122DC0"/>
    <w:rsid w:val="00123D78"/>
    <w:rsid w:val="00127BC7"/>
    <w:rsid w:val="00257D12"/>
    <w:rsid w:val="00263A56"/>
    <w:rsid w:val="002A6428"/>
    <w:rsid w:val="002B3F1C"/>
    <w:rsid w:val="002D1491"/>
    <w:rsid w:val="002D43FB"/>
    <w:rsid w:val="002E78EC"/>
    <w:rsid w:val="00303451"/>
    <w:rsid w:val="00332DD5"/>
    <w:rsid w:val="00343C30"/>
    <w:rsid w:val="0038257B"/>
    <w:rsid w:val="00385FE8"/>
    <w:rsid w:val="00391CAB"/>
    <w:rsid w:val="003B3673"/>
    <w:rsid w:val="003D23EB"/>
    <w:rsid w:val="003F2D96"/>
    <w:rsid w:val="003F37C9"/>
    <w:rsid w:val="003F38CB"/>
    <w:rsid w:val="003F79CE"/>
    <w:rsid w:val="00407D84"/>
    <w:rsid w:val="00417B3F"/>
    <w:rsid w:val="004434A3"/>
    <w:rsid w:val="00457A80"/>
    <w:rsid w:val="004849FD"/>
    <w:rsid w:val="00486B7B"/>
    <w:rsid w:val="004A0676"/>
    <w:rsid w:val="004B775E"/>
    <w:rsid w:val="004D5635"/>
    <w:rsid w:val="00544138"/>
    <w:rsid w:val="00572CC4"/>
    <w:rsid w:val="005872DD"/>
    <w:rsid w:val="005872F5"/>
    <w:rsid w:val="005B33D7"/>
    <w:rsid w:val="005E197F"/>
    <w:rsid w:val="005E4119"/>
    <w:rsid w:val="00632326"/>
    <w:rsid w:val="006502EE"/>
    <w:rsid w:val="00661399"/>
    <w:rsid w:val="00661C1E"/>
    <w:rsid w:val="00673759"/>
    <w:rsid w:val="00676DFE"/>
    <w:rsid w:val="006950B2"/>
    <w:rsid w:val="006A2DC7"/>
    <w:rsid w:val="006D10E0"/>
    <w:rsid w:val="006F687F"/>
    <w:rsid w:val="00735CA1"/>
    <w:rsid w:val="00744FF9"/>
    <w:rsid w:val="00773EDA"/>
    <w:rsid w:val="007745CB"/>
    <w:rsid w:val="007A67F1"/>
    <w:rsid w:val="007B5A44"/>
    <w:rsid w:val="007D10D8"/>
    <w:rsid w:val="007F0A10"/>
    <w:rsid w:val="007F5DB0"/>
    <w:rsid w:val="0081093C"/>
    <w:rsid w:val="008115B6"/>
    <w:rsid w:val="008156D7"/>
    <w:rsid w:val="00816D0E"/>
    <w:rsid w:val="00835FC7"/>
    <w:rsid w:val="00842858"/>
    <w:rsid w:val="00842912"/>
    <w:rsid w:val="00864D19"/>
    <w:rsid w:val="00872087"/>
    <w:rsid w:val="00872F2C"/>
    <w:rsid w:val="008802F9"/>
    <w:rsid w:val="008849EB"/>
    <w:rsid w:val="008A078C"/>
    <w:rsid w:val="008A6BE7"/>
    <w:rsid w:val="008A7871"/>
    <w:rsid w:val="008B37B2"/>
    <w:rsid w:val="009033E3"/>
    <w:rsid w:val="00914BB8"/>
    <w:rsid w:val="009379DA"/>
    <w:rsid w:val="00944EB3"/>
    <w:rsid w:val="00951E89"/>
    <w:rsid w:val="009851A8"/>
    <w:rsid w:val="009C4449"/>
    <w:rsid w:val="009D277C"/>
    <w:rsid w:val="009D435A"/>
    <w:rsid w:val="00A04069"/>
    <w:rsid w:val="00A1089D"/>
    <w:rsid w:val="00A141D6"/>
    <w:rsid w:val="00A55796"/>
    <w:rsid w:val="00A8704D"/>
    <w:rsid w:val="00A87221"/>
    <w:rsid w:val="00AA3074"/>
    <w:rsid w:val="00AA34DA"/>
    <w:rsid w:val="00AB2F98"/>
    <w:rsid w:val="00AC4C8B"/>
    <w:rsid w:val="00B0183D"/>
    <w:rsid w:val="00B450FB"/>
    <w:rsid w:val="00B45B9A"/>
    <w:rsid w:val="00B60FAE"/>
    <w:rsid w:val="00B864FB"/>
    <w:rsid w:val="00B96175"/>
    <w:rsid w:val="00B97894"/>
    <w:rsid w:val="00BF5356"/>
    <w:rsid w:val="00C066C0"/>
    <w:rsid w:val="00C27D5A"/>
    <w:rsid w:val="00C40E00"/>
    <w:rsid w:val="00C4202D"/>
    <w:rsid w:val="00C5070F"/>
    <w:rsid w:val="00C6266A"/>
    <w:rsid w:val="00C64067"/>
    <w:rsid w:val="00C713BC"/>
    <w:rsid w:val="00C92916"/>
    <w:rsid w:val="00C971AA"/>
    <w:rsid w:val="00CC398B"/>
    <w:rsid w:val="00CC6735"/>
    <w:rsid w:val="00CC793A"/>
    <w:rsid w:val="00CD006F"/>
    <w:rsid w:val="00CE3DF5"/>
    <w:rsid w:val="00D23CD9"/>
    <w:rsid w:val="00D44144"/>
    <w:rsid w:val="00D974BA"/>
    <w:rsid w:val="00DA5135"/>
    <w:rsid w:val="00DF0142"/>
    <w:rsid w:val="00E1335B"/>
    <w:rsid w:val="00E30515"/>
    <w:rsid w:val="00E43421"/>
    <w:rsid w:val="00E4388D"/>
    <w:rsid w:val="00E51364"/>
    <w:rsid w:val="00E57DD9"/>
    <w:rsid w:val="00E66056"/>
    <w:rsid w:val="00E812D6"/>
    <w:rsid w:val="00E931D4"/>
    <w:rsid w:val="00EA3450"/>
    <w:rsid w:val="00EB1340"/>
    <w:rsid w:val="00EC3D48"/>
    <w:rsid w:val="00EC728C"/>
    <w:rsid w:val="00EE16E6"/>
    <w:rsid w:val="00EE59C6"/>
    <w:rsid w:val="00F45A4C"/>
    <w:rsid w:val="00F56356"/>
    <w:rsid w:val="00F61887"/>
    <w:rsid w:val="00F658F5"/>
    <w:rsid w:val="00F720E2"/>
    <w:rsid w:val="00F8249C"/>
    <w:rsid w:val="00FC1CED"/>
    <w:rsid w:val="00FE542C"/>
    <w:rsid w:val="00FE7E1F"/>
    <w:rsid w:val="00FF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EDA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2D1491"/>
    <w:pPr>
      <w:widowControl w:val="0"/>
      <w:autoSpaceDE w:val="0"/>
      <w:autoSpaceDN w:val="0"/>
      <w:spacing w:after="0" w:line="240" w:lineRule="auto"/>
      <w:ind w:left="1122"/>
      <w:outlineLvl w:val="0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51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06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F37C9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3F37C9"/>
    <w:pPr>
      <w:spacing w:after="120" w:line="276" w:lineRule="auto"/>
    </w:pPr>
    <w:rPr>
      <w:rFonts w:eastAsia="Times New Roman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3F37C9"/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uiPriority w:val="34"/>
    <w:qFormat/>
    <w:rsid w:val="003F37C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99"/>
    <w:locked/>
    <w:rsid w:val="003F37C9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2D1491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styleId="a7">
    <w:name w:val="Table Grid"/>
    <w:basedOn w:val="a1"/>
    <w:uiPriority w:val="59"/>
    <w:rsid w:val="005B33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">
    <w:name w:val="c15"/>
    <w:basedOn w:val="a"/>
    <w:rsid w:val="000965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09654B"/>
  </w:style>
  <w:style w:type="paragraph" w:customStyle="1" w:styleId="c3">
    <w:name w:val="c3"/>
    <w:basedOn w:val="a"/>
    <w:rsid w:val="000965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09654B"/>
  </w:style>
  <w:style w:type="paragraph" w:customStyle="1" w:styleId="c17">
    <w:name w:val="c17"/>
    <w:basedOn w:val="a"/>
    <w:rsid w:val="00F824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2">
    <w:name w:val="c42"/>
    <w:basedOn w:val="a"/>
    <w:rsid w:val="00F824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F8249C"/>
  </w:style>
  <w:style w:type="paragraph" w:customStyle="1" w:styleId="c19">
    <w:name w:val="c19"/>
    <w:basedOn w:val="a"/>
    <w:rsid w:val="00F824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rmal (Web)"/>
    <w:basedOn w:val="a"/>
    <w:unhideWhenUsed/>
    <w:rsid w:val="00343C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B60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60FAE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B60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60FAE"/>
    <w:rPr>
      <w:rFonts w:ascii="Calibri" w:eastAsia="Calibri" w:hAnsi="Calibri" w:cs="Times New Roman"/>
    </w:rPr>
  </w:style>
  <w:style w:type="paragraph" w:customStyle="1" w:styleId="31">
    <w:name w:val="Основной текст с отступом 31"/>
    <w:basedOn w:val="a"/>
    <w:rsid w:val="00DF0142"/>
    <w:pPr>
      <w:suppressAutoHyphens/>
      <w:spacing w:after="0" w:line="240" w:lineRule="auto"/>
      <w:ind w:right="477" w:firstLine="567"/>
      <w:jc w:val="both"/>
    </w:pPr>
    <w:rPr>
      <w:rFonts w:ascii="Times New Roman" w:eastAsia="Times New Roman" w:hAnsi="Times New Roman"/>
      <w:b/>
      <w:sz w:val="26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4A067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Title"/>
    <w:basedOn w:val="a"/>
    <w:next w:val="a"/>
    <w:link w:val="ae"/>
    <w:qFormat/>
    <w:rsid w:val="004A0676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e">
    <w:name w:val="Название Знак"/>
    <w:basedOn w:val="a0"/>
    <w:link w:val="ad"/>
    <w:rsid w:val="004A067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">
    <w:name w:val="Subtitle"/>
    <w:basedOn w:val="a"/>
    <w:next w:val="a"/>
    <w:link w:val="af0"/>
    <w:uiPriority w:val="11"/>
    <w:qFormat/>
    <w:rsid w:val="004A067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4A067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851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No Spacing"/>
    <w:qFormat/>
    <w:rsid w:val="009851A8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A6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A642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0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E3F222-A064-4123-9193-FC6AB6498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19</Pages>
  <Words>6072</Words>
  <Characters>34613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Ильнур</cp:lastModifiedBy>
  <cp:revision>103</cp:revision>
  <cp:lastPrinted>2023-07-11T11:29:00Z</cp:lastPrinted>
  <dcterms:created xsi:type="dcterms:W3CDTF">2020-08-20T06:39:00Z</dcterms:created>
  <dcterms:modified xsi:type="dcterms:W3CDTF">2026-01-14T05:56:00Z</dcterms:modified>
</cp:coreProperties>
</file>